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067" w:rsidRPr="00F35067" w:rsidRDefault="00F35067" w:rsidP="00F35067">
      <w:pPr>
        <w:spacing w:after="0" w:line="240" w:lineRule="atLeast"/>
        <w:rPr>
          <w:rFonts w:ascii="Verdana" w:eastAsia="Times New Roman" w:hAnsi="Verdana" w:cs="Times New Roman"/>
          <w:b/>
          <w:i/>
          <w:sz w:val="20"/>
          <w:szCs w:val="20"/>
          <w:lang w:eastAsia="nl-NL"/>
        </w:rPr>
      </w:pPr>
      <w:r w:rsidRPr="00F35067">
        <w:rPr>
          <w:rFonts w:ascii="Verdana" w:eastAsia="Times New Roman" w:hAnsi="Verdana" w:cs="Times New Roman"/>
          <w:b/>
          <w:i/>
          <w:sz w:val="20"/>
          <w:szCs w:val="20"/>
          <w:lang w:eastAsia="nl-NL"/>
        </w:rPr>
        <w:t>Overzicht procedures zorgkantoren</w:t>
      </w:r>
    </w:p>
    <w:p w:rsidR="00F35067" w:rsidRDefault="00F35067" w:rsidP="00F35067">
      <w:pPr>
        <w:spacing w:after="0" w:line="240" w:lineRule="atLeast"/>
        <w:rPr>
          <w:rFonts w:ascii="Verdana" w:eastAsia="Times New Roman" w:hAnsi="Verdana" w:cs="Times New Roman"/>
          <w:i/>
          <w:sz w:val="20"/>
          <w:szCs w:val="20"/>
          <w:lang w:eastAsia="nl-NL"/>
        </w:rPr>
      </w:pPr>
    </w:p>
    <w:p w:rsidR="00F35067" w:rsidRPr="009E4361" w:rsidRDefault="00F35067" w:rsidP="00F35067">
      <w:pPr>
        <w:spacing w:after="0" w:line="240" w:lineRule="atLeast"/>
        <w:rPr>
          <w:rFonts w:ascii="Verdana" w:eastAsia="Times New Roman" w:hAnsi="Verdana" w:cs="Times New Roman"/>
          <w:i/>
          <w:sz w:val="20"/>
          <w:szCs w:val="20"/>
          <w:lang w:eastAsia="nl-NL"/>
        </w:rPr>
      </w:pPr>
      <w:proofErr w:type="spellStart"/>
      <w:r w:rsidRPr="009E4361">
        <w:rPr>
          <w:rFonts w:ascii="Verdana" w:eastAsia="Times New Roman" w:hAnsi="Verdana" w:cs="Times New Roman"/>
          <w:i/>
          <w:sz w:val="20"/>
          <w:szCs w:val="20"/>
          <w:lang w:eastAsia="nl-NL"/>
        </w:rPr>
        <w:t>Menzis</w:t>
      </w:r>
      <w:proofErr w:type="spellEnd"/>
    </w:p>
    <w:p w:rsidR="00F35067" w:rsidRDefault="00F35067" w:rsidP="00F35067">
      <w:pPr>
        <w:spacing w:after="0" w:line="240" w:lineRule="atLeast"/>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Bij </w:t>
      </w:r>
      <w:proofErr w:type="spellStart"/>
      <w:r w:rsidRPr="00CD5899">
        <w:rPr>
          <w:rFonts w:ascii="Verdana" w:eastAsia="Times New Roman" w:hAnsi="Verdana" w:cs="Times New Roman"/>
          <w:sz w:val="20"/>
          <w:szCs w:val="20"/>
          <w:lang w:eastAsia="nl-NL"/>
        </w:rPr>
        <w:t>Menzis</w:t>
      </w:r>
      <w:proofErr w:type="spellEnd"/>
      <w:r w:rsidRPr="00CD5899">
        <w:rPr>
          <w:rFonts w:ascii="Verdana" w:eastAsia="Times New Roman" w:hAnsi="Verdana" w:cs="Times New Roman"/>
          <w:sz w:val="20"/>
          <w:szCs w:val="20"/>
          <w:lang w:eastAsia="nl-NL"/>
        </w:rPr>
        <w:t xml:space="preserve"> lijkt de mogelijkheid gering om nog zinvol via een (herhaald) bezwaar bij </w:t>
      </w:r>
      <w:proofErr w:type="spellStart"/>
      <w:r w:rsidRPr="00CD5899">
        <w:rPr>
          <w:rFonts w:ascii="Verdana" w:eastAsia="Times New Roman" w:hAnsi="Verdana" w:cs="Times New Roman"/>
          <w:sz w:val="20"/>
          <w:szCs w:val="20"/>
          <w:lang w:eastAsia="nl-NL"/>
        </w:rPr>
        <w:t>Menzis</w:t>
      </w:r>
      <w:proofErr w:type="spellEnd"/>
      <w:r w:rsidRPr="00CD5899">
        <w:rPr>
          <w:rFonts w:ascii="Verdana" w:eastAsia="Times New Roman" w:hAnsi="Verdana" w:cs="Times New Roman"/>
          <w:sz w:val="20"/>
          <w:szCs w:val="20"/>
          <w:lang w:eastAsia="nl-NL"/>
        </w:rPr>
        <w:t xml:space="preserve"> zelf op te komen tegen de genomen </w:t>
      </w:r>
      <w:proofErr w:type="spellStart"/>
      <w:r w:rsidRPr="00CD5899">
        <w:rPr>
          <w:rFonts w:ascii="Verdana" w:eastAsia="Times New Roman" w:hAnsi="Verdana" w:cs="Times New Roman"/>
          <w:sz w:val="20"/>
          <w:szCs w:val="20"/>
          <w:lang w:eastAsia="nl-NL"/>
        </w:rPr>
        <w:t>gunningsbeslissing</w:t>
      </w:r>
      <w:proofErr w:type="spellEnd"/>
      <w:r w:rsidRPr="00CD5899">
        <w:rPr>
          <w:rFonts w:ascii="Verdana" w:eastAsia="Times New Roman" w:hAnsi="Verdana" w:cs="Times New Roman"/>
          <w:sz w:val="20"/>
          <w:szCs w:val="20"/>
          <w:lang w:eastAsia="nl-NL"/>
        </w:rPr>
        <w:t xml:space="preserve">. In ieder geval moet volgens hun procedure de rechtsgang in kort geding bij de burgerlijke rechter binnen 15 dagen na de voorgenomen </w:t>
      </w:r>
      <w:proofErr w:type="spellStart"/>
      <w:r w:rsidRPr="00CD5899">
        <w:rPr>
          <w:rFonts w:ascii="Verdana" w:eastAsia="Times New Roman" w:hAnsi="Verdana" w:cs="Times New Roman"/>
          <w:sz w:val="20"/>
          <w:szCs w:val="20"/>
          <w:lang w:eastAsia="nl-NL"/>
        </w:rPr>
        <w:t>gunningsbeslissing</w:t>
      </w:r>
      <w:proofErr w:type="spellEnd"/>
      <w:r w:rsidRPr="00CD5899">
        <w:rPr>
          <w:rFonts w:ascii="Verdana" w:eastAsia="Times New Roman" w:hAnsi="Verdana" w:cs="Times New Roman"/>
          <w:sz w:val="20"/>
          <w:szCs w:val="20"/>
          <w:lang w:eastAsia="nl-NL"/>
        </w:rPr>
        <w:t xml:space="preserve"> gevolgd worden door binnen 15 dagen na de voorgenomen </w:t>
      </w:r>
      <w:proofErr w:type="spellStart"/>
      <w:r w:rsidRPr="00CD5899">
        <w:rPr>
          <w:rFonts w:ascii="Verdana" w:eastAsia="Times New Roman" w:hAnsi="Verdana" w:cs="Times New Roman"/>
          <w:sz w:val="20"/>
          <w:szCs w:val="20"/>
          <w:lang w:eastAsia="nl-NL"/>
        </w:rPr>
        <w:t>gunningsbeslissing</w:t>
      </w:r>
      <w:proofErr w:type="spellEnd"/>
      <w:r w:rsidRPr="00CD5899">
        <w:rPr>
          <w:rFonts w:ascii="Verdana" w:eastAsia="Times New Roman" w:hAnsi="Verdana" w:cs="Times New Roman"/>
          <w:sz w:val="20"/>
          <w:szCs w:val="20"/>
          <w:lang w:eastAsia="nl-NL"/>
        </w:rPr>
        <w:t xml:space="preserve"> een dagvaarding uit te brengen. </w:t>
      </w:r>
    </w:p>
    <w:p w:rsidR="00F35067" w:rsidRDefault="00F35067" w:rsidP="00F35067">
      <w:pPr>
        <w:spacing w:after="0" w:line="240" w:lineRule="atLeast"/>
        <w:rPr>
          <w:rFonts w:ascii="Verdana" w:eastAsia="Times New Roman" w:hAnsi="Verdana" w:cs="Times New Roman"/>
          <w:sz w:val="20"/>
          <w:szCs w:val="20"/>
          <w:lang w:eastAsia="nl-NL"/>
        </w:rPr>
      </w:pPr>
    </w:p>
    <w:p w:rsidR="00F35067" w:rsidRPr="009E4361" w:rsidRDefault="00F35067" w:rsidP="00F35067">
      <w:pPr>
        <w:spacing w:after="0" w:line="240" w:lineRule="atLeast"/>
        <w:rPr>
          <w:rFonts w:ascii="Verdana" w:eastAsia="Times New Roman" w:hAnsi="Verdana" w:cs="Times New Roman"/>
          <w:i/>
          <w:sz w:val="20"/>
          <w:szCs w:val="20"/>
          <w:lang w:eastAsia="nl-NL"/>
        </w:rPr>
      </w:pPr>
      <w:r w:rsidRPr="009E4361">
        <w:rPr>
          <w:rFonts w:ascii="Verdana" w:eastAsia="Times New Roman" w:hAnsi="Verdana" w:cs="Times New Roman"/>
          <w:i/>
          <w:sz w:val="20"/>
          <w:szCs w:val="20"/>
          <w:lang w:eastAsia="nl-NL"/>
        </w:rPr>
        <w:t>CZ</w:t>
      </w:r>
    </w:p>
    <w:p w:rsidR="00F35067" w:rsidRDefault="00F35067" w:rsidP="00F35067">
      <w:pPr>
        <w:spacing w:after="0" w:line="240" w:lineRule="atLeast"/>
        <w:rPr>
          <w:rFonts w:ascii="Verdana" w:eastAsia="Times New Roman" w:hAnsi="Verdana" w:cs="Times New Roman"/>
          <w:sz w:val="20"/>
          <w:szCs w:val="20"/>
          <w:lang w:eastAsia="nl-NL"/>
        </w:rPr>
      </w:pPr>
      <w:r w:rsidRPr="00CD5899">
        <w:rPr>
          <w:rFonts w:ascii="Verdana" w:eastAsia="Times New Roman" w:hAnsi="Verdana" w:cs="Times New Roman"/>
          <w:sz w:val="20"/>
          <w:szCs w:val="20"/>
          <w:lang w:eastAsia="nl-NL"/>
        </w:rPr>
        <w:t xml:space="preserve">Bij CZ is de situatie </w:t>
      </w:r>
      <w:r>
        <w:rPr>
          <w:rFonts w:ascii="Verdana" w:eastAsia="Times New Roman" w:hAnsi="Verdana" w:cs="Times New Roman"/>
          <w:sz w:val="20"/>
          <w:szCs w:val="20"/>
          <w:lang w:eastAsia="nl-NL"/>
        </w:rPr>
        <w:t xml:space="preserve">vergelijkbaar met die van </w:t>
      </w:r>
      <w:proofErr w:type="spellStart"/>
      <w:r>
        <w:rPr>
          <w:rFonts w:ascii="Verdana" w:eastAsia="Times New Roman" w:hAnsi="Verdana" w:cs="Times New Roman"/>
          <w:sz w:val="20"/>
          <w:szCs w:val="20"/>
          <w:lang w:eastAsia="nl-NL"/>
        </w:rPr>
        <w:t>Menzis</w:t>
      </w:r>
      <w:proofErr w:type="spellEnd"/>
      <w:r w:rsidRPr="00CD5899">
        <w:rPr>
          <w:rFonts w:ascii="Verdana" w:eastAsia="Times New Roman" w:hAnsi="Verdana" w:cs="Times New Roman"/>
          <w:sz w:val="20"/>
          <w:szCs w:val="20"/>
          <w:lang w:eastAsia="nl-NL"/>
        </w:rPr>
        <w:t xml:space="preserve">. Daar is de voorgenomen </w:t>
      </w:r>
      <w:proofErr w:type="spellStart"/>
      <w:r w:rsidRPr="00CD5899">
        <w:rPr>
          <w:rFonts w:ascii="Verdana" w:eastAsia="Times New Roman" w:hAnsi="Verdana" w:cs="Times New Roman"/>
          <w:sz w:val="20"/>
          <w:szCs w:val="20"/>
          <w:lang w:eastAsia="nl-NL"/>
        </w:rPr>
        <w:t>gunningsbeslissing</w:t>
      </w:r>
      <w:proofErr w:type="spellEnd"/>
      <w:r w:rsidRPr="00CD5899">
        <w:rPr>
          <w:rFonts w:ascii="Verdana" w:eastAsia="Times New Roman" w:hAnsi="Verdana" w:cs="Times New Roman"/>
          <w:sz w:val="20"/>
          <w:szCs w:val="20"/>
          <w:lang w:eastAsia="nl-NL"/>
        </w:rPr>
        <w:t xml:space="preserve"> op 4 oktober a.s. en de vervaltermijn op 18 oktober. Na de vervaltermijn volgt de definitieve </w:t>
      </w:r>
      <w:proofErr w:type="spellStart"/>
      <w:r w:rsidRPr="00CD5899">
        <w:rPr>
          <w:rFonts w:ascii="Verdana" w:eastAsia="Times New Roman" w:hAnsi="Verdana" w:cs="Times New Roman"/>
          <w:sz w:val="20"/>
          <w:szCs w:val="20"/>
          <w:lang w:eastAsia="nl-NL"/>
        </w:rPr>
        <w:t>gunningsbeslissing</w:t>
      </w:r>
      <w:proofErr w:type="spellEnd"/>
      <w:r w:rsidRPr="00CD5899">
        <w:rPr>
          <w:rFonts w:ascii="Verdana" w:eastAsia="Times New Roman" w:hAnsi="Verdana" w:cs="Times New Roman"/>
          <w:sz w:val="20"/>
          <w:szCs w:val="20"/>
          <w:lang w:eastAsia="nl-NL"/>
        </w:rPr>
        <w:t xml:space="preserve"> en daartegen kan niet meer worden opgekomen bij de rechter. </w:t>
      </w:r>
    </w:p>
    <w:p w:rsidR="00F35067" w:rsidRDefault="00F35067" w:rsidP="00F35067">
      <w:pPr>
        <w:spacing w:after="0" w:line="240" w:lineRule="atLeast"/>
        <w:rPr>
          <w:rFonts w:ascii="Verdana" w:eastAsia="Times New Roman" w:hAnsi="Verdana" w:cs="Times New Roman"/>
          <w:sz w:val="20"/>
          <w:szCs w:val="20"/>
          <w:lang w:eastAsia="nl-NL"/>
        </w:rPr>
      </w:pPr>
    </w:p>
    <w:p w:rsidR="00F35067" w:rsidRPr="009E4361" w:rsidRDefault="00F35067" w:rsidP="00F35067">
      <w:pPr>
        <w:spacing w:after="0" w:line="240" w:lineRule="atLeast"/>
        <w:rPr>
          <w:rFonts w:ascii="Verdana" w:eastAsia="Times New Roman" w:hAnsi="Verdana" w:cs="Times New Roman"/>
          <w:b/>
          <w:i/>
          <w:sz w:val="20"/>
          <w:szCs w:val="20"/>
          <w:lang w:eastAsia="nl-NL"/>
        </w:rPr>
      </w:pPr>
      <w:proofErr w:type="spellStart"/>
      <w:r w:rsidRPr="009E4361">
        <w:rPr>
          <w:rFonts w:ascii="Verdana" w:eastAsia="Times New Roman" w:hAnsi="Verdana" w:cs="Times New Roman"/>
          <w:i/>
          <w:sz w:val="20"/>
          <w:szCs w:val="20"/>
          <w:lang w:eastAsia="nl-NL"/>
        </w:rPr>
        <w:t>Achmea</w:t>
      </w:r>
      <w:proofErr w:type="spellEnd"/>
    </w:p>
    <w:p w:rsidR="00F35067" w:rsidRDefault="00F35067" w:rsidP="00F35067">
      <w:pPr>
        <w:spacing w:after="0" w:line="240" w:lineRule="atLeast"/>
        <w:rPr>
          <w:rFonts w:ascii="Verdana" w:eastAsia="Times New Roman" w:hAnsi="Verdana" w:cs="Times New Roman"/>
          <w:sz w:val="20"/>
          <w:szCs w:val="20"/>
          <w:lang w:eastAsia="nl-NL"/>
        </w:rPr>
      </w:pPr>
      <w:r w:rsidRPr="00CD5899">
        <w:rPr>
          <w:rFonts w:ascii="Verdana" w:eastAsia="Times New Roman" w:hAnsi="Verdana" w:cs="Times New Roman"/>
          <w:sz w:val="20"/>
          <w:szCs w:val="20"/>
          <w:lang w:eastAsia="nl-NL"/>
        </w:rPr>
        <w:t xml:space="preserve">Bij </w:t>
      </w:r>
      <w:proofErr w:type="spellStart"/>
      <w:r w:rsidRPr="00CD5899">
        <w:rPr>
          <w:rFonts w:ascii="Verdana" w:eastAsia="Times New Roman" w:hAnsi="Verdana" w:cs="Times New Roman"/>
          <w:sz w:val="20"/>
          <w:szCs w:val="20"/>
          <w:lang w:eastAsia="nl-NL"/>
        </w:rPr>
        <w:t>Achmea</w:t>
      </w:r>
      <w:proofErr w:type="spellEnd"/>
      <w:r w:rsidRPr="00CD5899">
        <w:rPr>
          <w:rFonts w:ascii="Verdana" w:eastAsia="Times New Roman" w:hAnsi="Verdana" w:cs="Times New Roman"/>
          <w:sz w:val="20"/>
          <w:szCs w:val="20"/>
          <w:lang w:eastAsia="nl-NL"/>
        </w:rPr>
        <w:t xml:space="preserve"> lijken vanuit procedureel opzicht nog wel mogelijkheden te zijn om bezwaar bij </w:t>
      </w:r>
      <w:proofErr w:type="spellStart"/>
      <w:r w:rsidRPr="00CD5899">
        <w:rPr>
          <w:rFonts w:ascii="Verdana" w:eastAsia="Times New Roman" w:hAnsi="Verdana" w:cs="Times New Roman"/>
          <w:sz w:val="20"/>
          <w:szCs w:val="20"/>
          <w:lang w:eastAsia="nl-NL"/>
        </w:rPr>
        <w:t>Achmea</w:t>
      </w:r>
      <w:proofErr w:type="spellEnd"/>
      <w:r w:rsidRPr="00CD5899">
        <w:rPr>
          <w:rFonts w:ascii="Verdana" w:eastAsia="Times New Roman" w:hAnsi="Verdana" w:cs="Times New Roman"/>
          <w:sz w:val="20"/>
          <w:szCs w:val="20"/>
          <w:lang w:eastAsia="nl-NL"/>
        </w:rPr>
        <w:t xml:space="preserve"> zelf te maken. </w:t>
      </w:r>
      <w:proofErr w:type="spellStart"/>
      <w:r w:rsidRPr="00CD5899">
        <w:rPr>
          <w:rFonts w:ascii="Verdana" w:eastAsia="Times New Roman" w:hAnsi="Verdana" w:cs="Times New Roman"/>
          <w:sz w:val="20"/>
          <w:szCs w:val="20"/>
          <w:lang w:eastAsia="nl-NL"/>
        </w:rPr>
        <w:t>Achmea</w:t>
      </w:r>
      <w:proofErr w:type="spellEnd"/>
      <w:r w:rsidRPr="00CD5899">
        <w:rPr>
          <w:rFonts w:ascii="Verdana" w:eastAsia="Times New Roman" w:hAnsi="Verdana" w:cs="Times New Roman"/>
          <w:sz w:val="20"/>
          <w:szCs w:val="20"/>
          <w:lang w:eastAsia="nl-NL"/>
        </w:rPr>
        <w:t xml:space="preserve"> gaat na de offertefase als volgt te werk: een schriftelijke (per email) beoordeling op 7 september op grond waarvan een voorgenomen beslissing bekend gemaakt wordt aan u als zorgaanbieder. Tegen die voorgenomen beslissing van 7 september kan de aanbieder dan binnen 15 dagen na verzending bezwaar maken bij </w:t>
      </w:r>
      <w:proofErr w:type="spellStart"/>
      <w:r w:rsidRPr="00CD5899">
        <w:rPr>
          <w:rFonts w:ascii="Verdana" w:eastAsia="Times New Roman" w:hAnsi="Verdana" w:cs="Times New Roman"/>
          <w:sz w:val="20"/>
          <w:szCs w:val="20"/>
          <w:lang w:eastAsia="nl-NL"/>
        </w:rPr>
        <w:t>Achmea</w:t>
      </w:r>
      <w:proofErr w:type="spellEnd"/>
      <w:r w:rsidRPr="00CD5899">
        <w:rPr>
          <w:rFonts w:ascii="Verdana" w:eastAsia="Times New Roman" w:hAnsi="Verdana" w:cs="Times New Roman"/>
          <w:sz w:val="20"/>
          <w:szCs w:val="20"/>
          <w:lang w:eastAsia="nl-NL"/>
        </w:rPr>
        <w:t xml:space="preserve">. Dit betekent dat een eventueel bezwaar tegen de voorgenomen </w:t>
      </w:r>
      <w:proofErr w:type="spellStart"/>
      <w:r w:rsidRPr="00CD5899">
        <w:rPr>
          <w:rFonts w:ascii="Verdana" w:eastAsia="Times New Roman" w:hAnsi="Verdana" w:cs="Times New Roman"/>
          <w:sz w:val="20"/>
          <w:szCs w:val="20"/>
          <w:lang w:eastAsia="nl-NL"/>
        </w:rPr>
        <w:t>gunningsbeslissing</w:t>
      </w:r>
      <w:proofErr w:type="spellEnd"/>
      <w:r w:rsidRPr="00CD5899">
        <w:rPr>
          <w:rFonts w:ascii="Verdana" w:eastAsia="Times New Roman" w:hAnsi="Verdana" w:cs="Times New Roman"/>
          <w:sz w:val="20"/>
          <w:szCs w:val="20"/>
          <w:lang w:eastAsia="nl-NL"/>
        </w:rPr>
        <w:t xml:space="preserve"> van 7 september op vrijdag 21 september a.s. binnen moet zijn bij </w:t>
      </w:r>
      <w:proofErr w:type="spellStart"/>
      <w:r w:rsidRPr="00CD5899">
        <w:rPr>
          <w:rFonts w:ascii="Verdana" w:eastAsia="Times New Roman" w:hAnsi="Verdana" w:cs="Times New Roman"/>
          <w:sz w:val="20"/>
          <w:szCs w:val="20"/>
          <w:lang w:eastAsia="nl-NL"/>
        </w:rPr>
        <w:t>Achmea</w:t>
      </w:r>
      <w:proofErr w:type="spellEnd"/>
      <w:r w:rsidRPr="00CD5899">
        <w:rPr>
          <w:rFonts w:ascii="Verdana" w:eastAsia="Times New Roman" w:hAnsi="Verdana" w:cs="Times New Roman"/>
          <w:sz w:val="20"/>
          <w:szCs w:val="20"/>
          <w:lang w:eastAsia="nl-NL"/>
        </w:rPr>
        <w:t xml:space="preserve">. Er zijn geen vormvoorschriften voor dit bezwaar. Op het bezwaar volgt dan een verkoopgesprek. Let op: als het bezwaar tegen de voorgenomen beslissing de productieafspraak betreft, moet u als aanbieder binnen 30 dagen na de voorgenomen beslissing ook een kort geding aanhangig gemaakt hebben bij de rechtbank te Den Haag (burgerlijke rechter), wil de aanbieder haar rechten niet verliezen. Aannemende dat de productieafspraak zowel het volume als het tarief betreft en het i.c. om korting op het tarief gaat, moet ook die termijn voor het uitbrengen van de dagvaarding bij de burgerlijke rechter in de gaten worden gehouden. Wanneer het inkoopgesprek n.a.v. de beslissing van 7 september reeds heeft plaatsgevonden, is alleen een rechterlijke procedure nog mogelijk. </w:t>
      </w:r>
    </w:p>
    <w:p w:rsidR="00F35067" w:rsidRDefault="00F35067" w:rsidP="00F35067">
      <w:pPr>
        <w:spacing w:after="0" w:line="240" w:lineRule="atLeast"/>
        <w:rPr>
          <w:rFonts w:ascii="Verdana" w:eastAsia="Times New Roman" w:hAnsi="Verdana" w:cs="Times New Roman"/>
          <w:sz w:val="20"/>
          <w:szCs w:val="20"/>
          <w:lang w:eastAsia="nl-NL"/>
        </w:rPr>
      </w:pPr>
    </w:p>
    <w:p w:rsidR="00F35067" w:rsidRPr="009E4361" w:rsidRDefault="00F35067" w:rsidP="00F35067">
      <w:pPr>
        <w:spacing w:after="0" w:line="240" w:lineRule="atLeast"/>
        <w:rPr>
          <w:rFonts w:ascii="Verdana" w:eastAsia="Times New Roman" w:hAnsi="Verdana" w:cs="Times New Roman"/>
          <w:i/>
          <w:sz w:val="20"/>
          <w:szCs w:val="20"/>
          <w:lang w:eastAsia="nl-NL"/>
        </w:rPr>
      </w:pPr>
      <w:r w:rsidRPr="009E4361">
        <w:rPr>
          <w:rFonts w:ascii="Verdana" w:eastAsia="Times New Roman" w:hAnsi="Verdana" w:cs="Times New Roman"/>
          <w:i/>
          <w:sz w:val="20"/>
          <w:szCs w:val="20"/>
          <w:lang w:eastAsia="nl-NL"/>
        </w:rPr>
        <w:t>VGZ</w:t>
      </w:r>
    </w:p>
    <w:p w:rsidR="00F35067" w:rsidRPr="00CD5899" w:rsidRDefault="00F35067" w:rsidP="00F35067">
      <w:pPr>
        <w:spacing w:after="0" w:line="240" w:lineRule="atLeast"/>
        <w:rPr>
          <w:rFonts w:ascii="Verdana" w:eastAsia="Times New Roman" w:hAnsi="Verdana" w:cs="Times New Roman"/>
          <w:sz w:val="20"/>
          <w:szCs w:val="20"/>
          <w:lang w:eastAsia="nl-NL"/>
        </w:rPr>
      </w:pPr>
      <w:r w:rsidRPr="00CD5899">
        <w:rPr>
          <w:rFonts w:ascii="Verdana" w:eastAsia="Times New Roman" w:hAnsi="Verdana" w:cs="Times New Roman"/>
          <w:sz w:val="20"/>
          <w:szCs w:val="20"/>
          <w:lang w:eastAsia="nl-NL"/>
        </w:rPr>
        <w:t xml:space="preserve">Bij VGZ geldt de volgende procedure. Voor 15 september hebben aanbieders van VGZ bericht gekregen of een verkoopgesprek gaat plaatsvinden. Op 15 oktober ontvangt de </w:t>
      </w:r>
      <w:r>
        <w:rPr>
          <w:rFonts w:ascii="Verdana" w:eastAsia="Times New Roman" w:hAnsi="Verdana" w:cs="Times New Roman"/>
          <w:sz w:val="20"/>
          <w:szCs w:val="20"/>
          <w:lang w:eastAsia="nl-NL"/>
        </w:rPr>
        <w:t>zorg</w:t>
      </w:r>
      <w:r w:rsidRPr="00CD5899">
        <w:rPr>
          <w:rFonts w:ascii="Verdana" w:eastAsia="Times New Roman" w:hAnsi="Verdana" w:cs="Times New Roman"/>
          <w:sz w:val="20"/>
          <w:szCs w:val="20"/>
          <w:lang w:eastAsia="nl-NL"/>
        </w:rPr>
        <w:t xml:space="preserve">aanbieder de definitieve aanbieding van VGZ, waarover voor 20 oktober moet worden besloten. Tussen 15 en 20 oktober lijkt dan de meest aangewezen periode om een eventueel bezwaar kenbaar te maken aan VGZ en direct door te gaan naar de burgerlijke rechter, gezien de datum van 1 november waarop de productieafspraken </w:t>
      </w:r>
      <w:r>
        <w:rPr>
          <w:rFonts w:ascii="Verdana" w:eastAsia="Times New Roman" w:hAnsi="Verdana" w:cs="Times New Roman"/>
          <w:sz w:val="20"/>
          <w:szCs w:val="20"/>
          <w:lang w:eastAsia="nl-NL"/>
        </w:rPr>
        <w:t xml:space="preserve">moeten zijn ingediend </w:t>
      </w:r>
      <w:r w:rsidRPr="00CD5899">
        <w:rPr>
          <w:rFonts w:ascii="Verdana" w:eastAsia="Times New Roman" w:hAnsi="Verdana" w:cs="Times New Roman"/>
          <w:sz w:val="20"/>
          <w:szCs w:val="20"/>
          <w:lang w:eastAsia="nl-NL"/>
        </w:rPr>
        <w:t xml:space="preserve">bij de </w:t>
      </w:r>
      <w:proofErr w:type="spellStart"/>
      <w:r w:rsidRPr="00CD5899">
        <w:rPr>
          <w:rFonts w:ascii="Verdana" w:eastAsia="Times New Roman" w:hAnsi="Verdana" w:cs="Times New Roman"/>
          <w:sz w:val="20"/>
          <w:szCs w:val="20"/>
          <w:lang w:eastAsia="nl-NL"/>
        </w:rPr>
        <w:t>NZa</w:t>
      </w:r>
      <w:proofErr w:type="spellEnd"/>
      <w:r w:rsidRPr="00CD5899">
        <w:rPr>
          <w:rFonts w:ascii="Verdana" w:eastAsia="Times New Roman" w:hAnsi="Verdana" w:cs="Times New Roman"/>
          <w:sz w:val="20"/>
          <w:szCs w:val="20"/>
          <w:lang w:eastAsia="nl-NL"/>
        </w:rPr>
        <w:t>.</w:t>
      </w:r>
    </w:p>
    <w:p w:rsidR="00F35067" w:rsidRPr="00CD5899" w:rsidRDefault="00F35067" w:rsidP="00F35067">
      <w:pPr>
        <w:spacing w:after="0" w:line="240" w:lineRule="atLeast"/>
        <w:rPr>
          <w:rFonts w:ascii="Verdana" w:eastAsia="Times New Roman" w:hAnsi="Verdana" w:cs="Times New Roman"/>
          <w:sz w:val="20"/>
          <w:szCs w:val="20"/>
          <w:lang w:eastAsia="nl-NL"/>
        </w:rPr>
      </w:pPr>
    </w:p>
    <w:p w:rsidR="00F35067" w:rsidRPr="00CD5899" w:rsidRDefault="00F35067" w:rsidP="00F35067">
      <w:pPr>
        <w:spacing w:after="0" w:line="240" w:lineRule="atLeast"/>
        <w:rPr>
          <w:rFonts w:ascii="Verdana" w:eastAsia="Times New Roman" w:hAnsi="Verdana" w:cs="Times New Roman"/>
          <w:sz w:val="20"/>
          <w:szCs w:val="20"/>
          <w:lang w:eastAsia="nl-NL"/>
        </w:rPr>
      </w:pPr>
    </w:p>
    <w:p w:rsidR="00F35067" w:rsidRPr="00CD5899" w:rsidRDefault="00F35067" w:rsidP="00F35067">
      <w:pPr>
        <w:spacing w:after="0" w:line="240" w:lineRule="atLeast"/>
        <w:rPr>
          <w:rFonts w:ascii="Verdana" w:eastAsia="Times New Roman" w:hAnsi="Verdana" w:cs="Times New Roman"/>
          <w:sz w:val="20"/>
          <w:szCs w:val="20"/>
          <w:lang w:eastAsia="nl-NL"/>
        </w:rPr>
      </w:pPr>
    </w:p>
    <w:p w:rsidR="00D339EC" w:rsidRPr="00D953F3" w:rsidRDefault="00D339EC" w:rsidP="00D339EC"/>
    <w:sectPr w:rsidR="00D339EC" w:rsidRPr="00D953F3" w:rsidSect="009051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0F9"/>
    <w:multiLevelType w:val="hybridMultilevel"/>
    <w:tmpl w:val="9F4835BC"/>
    <w:lvl w:ilvl="0" w:tplc="A4C816B0">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4B0211"/>
    <w:multiLevelType w:val="hybridMultilevel"/>
    <w:tmpl w:val="88C2243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1F4B9E"/>
    <w:multiLevelType w:val="hybridMultilevel"/>
    <w:tmpl w:val="62444DB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4676311"/>
    <w:multiLevelType w:val="hybridMultilevel"/>
    <w:tmpl w:val="A0B2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B87397E"/>
    <w:multiLevelType w:val="hybridMultilevel"/>
    <w:tmpl w:val="C7FEE07A"/>
    <w:lvl w:ilvl="0" w:tplc="04130001">
      <w:start w:val="1"/>
      <w:numFmt w:val="bullet"/>
      <w:lvlText w:val=""/>
      <w:lvlJc w:val="left"/>
      <w:pPr>
        <w:ind w:left="2485" w:hanging="360"/>
      </w:pPr>
      <w:rPr>
        <w:rFonts w:ascii="Symbol" w:hAnsi="Symbol" w:hint="default"/>
      </w:rPr>
    </w:lvl>
    <w:lvl w:ilvl="1" w:tplc="04130003" w:tentative="1">
      <w:start w:val="1"/>
      <w:numFmt w:val="bullet"/>
      <w:lvlText w:val="o"/>
      <w:lvlJc w:val="left"/>
      <w:pPr>
        <w:ind w:left="3205" w:hanging="360"/>
      </w:pPr>
      <w:rPr>
        <w:rFonts w:ascii="Courier New" w:hAnsi="Courier New" w:cs="Courier New" w:hint="default"/>
      </w:rPr>
    </w:lvl>
    <w:lvl w:ilvl="2" w:tplc="04130005" w:tentative="1">
      <w:start w:val="1"/>
      <w:numFmt w:val="bullet"/>
      <w:lvlText w:val=""/>
      <w:lvlJc w:val="left"/>
      <w:pPr>
        <w:ind w:left="3925" w:hanging="360"/>
      </w:pPr>
      <w:rPr>
        <w:rFonts w:ascii="Wingdings" w:hAnsi="Wingdings" w:hint="default"/>
      </w:rPr>
    </w:lvl>
    <w:lvl w:ilvl="3" w:tplc="04130001" w:tentative="1">
      <w:start w:val="1"/>
      <w:numFmt w:val="bullet"/>
      <w:lvlText w:val=""/>
      <w:lvlJc w:val="left"/>
      <w:pPr>
        <w:ind w:left="4645" w:hanging="360"/>
      </w:pPr>
      <w:rPr>
        <w:rFonts w:ascii="Symbol" w:hAnsi="Symbol" w:hint="default"/>
      </w:rPr>
    </w:lvl>
    <w:lvl w:ilvl="4" w:tplc="04130003" w:tentative="1">
      <w:start w:val="1"/>
      <w:numFmt w:val="bullet"/>
      <w:lvlText w:val="o"/>
      <w:lvlJc w:val="left"/>
      <w:pPr>
        <w:ind w:left="5365" w:hanging="360"/>
      </w:pPr>
      <w:rPr>
        <w:rFonts w:ascii="Courier New" w:hAnsi="Courier New" w:cs="Courier New" w:hint="default"/>
      </w:rPr>
    </w:lvl>
    <w:lvl w:ilvl="5" w:tplc="04130005" w:tentative="1">
      <w:start w:val="1"/>
      <w:numFmt w:val="bullet"/>
      <w:lvlText w:val=""/>
      <w:lvlJc w:val="left"/>
      <w:pPr>
        <w:ind w:left="6085" w:hanging="360"/>
      </w:pPr>
      <w:rPr>
        <w:rFonts w:ascii="Wingdings" w:hAnsi="Wingdings" w:hint="default"/>
      </w:rPr>
    </w:lvl>
    <w:lvl w:ilvl="6" w:tplc="04130001" w:tentative="1">
      <w:start w:val="1"/>
      <w:numFmt w:val="bullet"/>
      <w:lvlText w:val=""/>
      <w:lvlJc w:val="left"/>
      <w:pPr>
        <w:ind w:left="6805" w:hanging="360"/>
      </w:pPr>
      <w:rPr>
        <w:rFonts w:ascii="Symbol" w:hAnsi="Symbol" w:hint="default"/>
      </w:rPr>
    </w:lvl>
    <w:lvl w:ilvl="7" w:tplc="04130003" w:tentative="1">
      <w:start w:val="1"/>
      <w:numFmt w:val="bullet"/>
      <w:lvlText w:val="o"/>
      <w:lvlJc w:val="left"/>
      <w:pPr>
        <w:ind w:left="7525" w:hanging="360"/>
      </w:pPr>
      <w:rPr>
        <w:rFonts w:ascii="Courier New" w:hAnsi="Courier New" w:cs="Courier New" w:hint="default"/>
      </w:rPr>
    </w:lvl>
    <w:lvl w:ilvl="8" w:tplc="04130005" w:tentative="1">
      <w:start w:val="1"/>
      <w:numFmt w:val="bullet"/>
      <w:lvlText w:val=""/>
      <w:lvlJc w:val="left"/>
      <w:pPr>
        <w:ind w:left="8245" w:hanging="360"/>
      </w:pPr>
      <w:rPr>
        <w:rFonts w:ascii="Wingdings" w:hAnsi="Wingdings" w:hint="default"/>
      </w:rPr>
    </w:lvl>
  </w:abstractNum>
  <w:abstractNum w:abstractNumId="5">
    <w:nsid w:val="4B9C6D3E"/>
    <w:multiLevelType w:val="hybridMultilevel"/>
    <w:tmpl w:val="BC4420D6"/>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5E4354"/>
    <w:multiLevelType w:val="hybridMultilevel"/>
    <w:tmpl w:val="DF9E32C2"/>
    <w:lvl w:ilvl="0" w:tplc="36F2365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0A43B21"/>
    <w:multiLevelType w:val="hybridMultilevel"/>
    <w:tmpl w:val="3B52238E"/>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33F2660"/>
    <w:multiLevelType w:val="hybridMultilevel"/>
    <w:tmpl w:val="BD04D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89C043F"/>
    <w:multiLevelType w:val="hybridMultilevel"/>
    <w:tmpl w:val="9BF6CA8A"/>
    <w:lvl w:ilvl="0" w:tplc="A698B97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F042F34"/>
    <w:multiLevelType w:val="hybridMultilevel"/>
    <w:tmpl w:val="E0E2C28A"/>
    <w:lvl w:ilvl="0" w:tplc="8C40E20E">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4D865F5"/>
    <w:multiLevelType w:val="hybridMultilevel"/>
    <w:tmpl w:val="48BE2ADC"/>
    <w:lvl w:ilvl="0" w:tplc="183622CC">
      <w:start w:val="1"/>
      <w:numFmt w:val="bullet"/>
      <w:lvlText w:val=""/>
      <w:lvlJc w:val="left"/>
      <w:pPr>
        <w:ind w:left="425" w:hanging="425"/>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2">
    <w:nsid w:val="77315A37"/>
    <w:multiLevelType w:val="hybridMultilevel"/>
    <w:tmpl w:val="91B2BC18"/>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5"/>
  </w:num>
  <w:num w:numId="5">
    <w:abstractNumId w:val="7"/>
  </w:num>
  <w:num w:numId="6">
    <w:abstractNumId w:val="1"/>
  </w:num>
  <w:num w:numId="7">
    <w:abstractNumId w:val="12"/>
  </w:num>
  <w:num w:numId="8">
    <w:abstractNumId w:val="2"/>
  </w:num>
  <w:num w:numId="9">
    <w:abstractNumId w:val="6"/>
  </w:num>
  <w:num w:numId="10">
    <w:abstractNumId w:val="4"/>
  </w:num>
  <w:num w:numId="11">
    <w:abstractNumId w:val="8"/>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5"/>
  <w:hyphenationZone w:val="425"/>
  <w:characterSpacingControl w:val="doNotCompress"/>
  <w:compat/>
  <w:rsids>
    <w:rsidRoot w:val="00F35067"/>
    <w:rsid w:val="000F48C0"/>
    <w:rsid w:val="003202C6"/>
    <w:rsid w:val="00342B93"/>
    <w:rsid w:val="003E5792"/>
    <w:rsid w:val="003E74BA"/>
    <w:rsid w:val="00416A4A"/>
    <w:rsid w:val="00473F60"/>
    <w:rsid w:val="004E1E72"/>
    <w:rsid w:val="004F5728"/>
    <w:rsid w:val="005113C1"/>
    <w:rsid w:val="00587876"/>
    <w:rsid w:val="005B15AE"/>
    <w:rsid w:val="005E21BC"/>
    <w:rsid w:val="006B6FC9"/>
    <w:rsid w:val="006D771B"/>
    <w:rsid w:val="00710B5C"/>
    <w:rsid w:val="007452FC"/>
    <w:rsid w:val="008B1266"/>
    <w:rsid w:val="008C0445"/>
    <w:rsid w:val="009051EB"/>
    <w:rsid w:val="00922FBA"/>
    <w:rsid w:val="00944F39"/>
    <w:rsid w:val="0095263F"/>
    <w:rsid w:val="00B14533"/>
    <w:rsid w:val="00B172D9"/>
    <w:rsid w:val="00C3027B"/>
    <w:rsid w:val="00C522EE"/>
    <w:rsid w:val="00CC2428"/>
    <w:rsid w:val="00CD0E1F"/>
    <w:rsid w:val="00CE0CAA"/>
    <w:rsid w:val="00CE4097"/>
    <w:rsid w:val="00D339EC"/>
    <w:rsid w:val="00D953F3"/>
    <w:rsid w:val="00DE56A2"/>
    <w:rsid w:val="00E42D27"/>
    <w:rsid w:val="00E626E2"/>
    <w:rsid w:val="00E83E2B"/>
    <w:rsid w:val="00EB1171"/>
    <w:rsid w:val="00EE2BEC"/>
    <w:rsid w:val="00F35067"/>
    <w:rsid w:val="00F64C79"/>
    <w:rsid w:val="00F97233"/>
    <w:rsid w:val="00FC048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5067"/>
  </w:style>
  <w:style w:type="paragraph" w:styleId="Kop1">
    <w:name w:val="heading 1"/>
    <w:basedOn w:val="Standaard"/>
    <w:next w:val="Standaard"/>
    <w:link w:val="Kop1Char"/>
    <w:uiPriority w:val="9"/>
    <w:qFormat/>
    <w:rsid w:val="00E42D27"/>
    <w:pPr>
      <w:keepNext/>
      <w:keepLines/>
      <w:spacing w:before="480" w:after="0"/>
      <w:outlineLvl w:val="0"/>
    </w:pPr>
    <w:rPr>
      <w:rFonts w:ascii="Verdana" w:eastAsiaTheme="majorEastAsia" w:hAnsi="Verdana" w:cstheme="majorBidi"/>
      <w:b/>
      <w:bCs/>
      <w:sz w:val="24"/>
      <w:szCs w:val="28"/>
    </w:rPr>
  </w:style>
  <w:style w:type="paragraph" w:styleId="Kop2">
    <w:name w:val="heading 2"/>
    <w:basedOn w:val="Standaard"/>
    <w:next w:val="Standaard"/>
    <w:link w:val="Kop2Char"/>
    <w:uiPriority w:val="9"/>
    <w:unhideWhenUsed/>
    <w:qFormat/>
    <w:rsid w:val="00CE0CAA"/>
    <w:pPr>
      <w:keepNext/>
      <w:keepLines/>
      <w:spacing w:before="200" w:after="0"/>
      <w:outlineLvl w:val="1"/>
    </w:pPr>
    <w:rPr>
      <w:rFonts w:ascii="Verdana" w:eastAsiaTheme="majorEastAsia" w:hAnsi="Verdana" w:cstheme="majorBidi"/>
      <w:b/>
      <w:bCs/>
      <w:sz w:val="20"/>
      <w:szCs w:val="26"/>
    </w:rPr>
  </w:style>
  <w:style w:type="paragraph" w:styleId="Kop3">
    <w:name w:val="heading 3"/>
    <w:basedOn w:val="Standaard"/>
    <w:next w:val="Standaard"/>
    <w:link w:val="Kop3Char"/>
    <w:uiPriority w:val="9"/>
    <w:unhideWhenUsed/>
    <w:qFormat/>
    <w:rsid w:val="00CE0CAA"/>
    <w:pPr>
      <w:keepNext/>
      <w:keepLines/>
      <w:spacing w:before="200" w:after="0"/>
      <w:outlineLvl w:val="2"/>
    </w:pPr>
    <w:rPr>
      <w:rFonts w:ascii="Verdana" w:eastAsiaTheme="majorEastAsia" w:hAnsi="Verdana" w:cstheme="majorBidi"/>
      <w:bCs/>
      <w:i/>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3E2B"/>
    <w:pPr>
      <w:spacing w:after="0"/>
      <w:ind w:left="720"/>
      <w:contextualSpacing/>
    </w:pPr>
    <w:rPr>
      <w:rFonts w:ascii="Verdana" w:hAnsi="Verdana"/>
      <w:sz w:val="20"/>
    </w:rPr>
  </w:style>
  <w:style w:type="character" w:styleId="Tekstvantijdelijkeaanduiding">
    <w:name w:val="Placeholder Text"/>
    <w:basedOn w:val="Standaardalinea-lettertype"/>
    <w:uiPriority w:val="99"/>
    <w:semiHidden/>
    <w:rsid w:val="008C0445"/>
    <w:rPr>
      <w:color w:val="808080"/>
    </w:rPr>
  </w:style>
  <w:style w:type="paragraph" w:styleId="Ballontekst">
    <w:name w:val="Balloon Text"/>
    <w:basedOn w:val="Standaard"/>
    <w:link w:val="BallontekstChar"/>
    <w:uiPriority w:val="99"/>
    <w:semiHidden/>
    <w:unhideWhenUsed/>
    <w:rsid w:val="008C04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445"/>
    <w:rPr>
      <w:rFonts w:ascii="Tahoma" w:hAnsi="Tahoma" w:cs="Tahoma"/>
      <w:sz w:val="16"/>
      <w:szCs w:val="16"/>
    </w:rPr>
  </w:style>
  <w:style w:type="character" w:customStyle="1" w:styleId="Kop1Char">
    <w:name w:val="Kop 1 Char"/>
    <w:basedOn w:val="Standaardalinea-lettertype"/>
    <w:link w:val="Kop1"/>
    <w:uiPriority w:val="9"/>
    <w:rsid w:val="00E42D27"/>
    <w:rPr>
      <w:rFonts w:ascii="Verdana" w:eastAsiaTheme="majorEastAsia" w:hAnsi="Verdana" w:cstheme="majorBidi"/>
      <w:b/>
      <w:bCs/>
      <w:sz w:val="24"/>
      <w:szCs w:val="28"/>
    </w:rPr>
  </w:style>
  <w:style w:type="character" w:customStyle="1" w:styleId="Kop2Char">
    <w:name w:val="Kop 2 Char"/>
    <w:basedOn w:val="Standaardalinea-lettertype"/>
    <w:link w:val="Kop2"/>
    <w:uiPriority w:val="9"/>
    <w:rsid w:val="00CE0CAA"/>
    <w:rPr>
      <w:rFonts w:ascii="Verdana" w:eastAsiaTheme="majorEastAsia" w:hAnsi="Verdana" w:cstheme="majorBidi"/>
      <w:b/>
      <w:bCs/>
      <w:sz w:val="20"/>
      <w:szCs w:val="26"/>
    </w:rPr>
  </w:style>
  <w:style w:type="character" w:customStyle="1" w:styleId="Kop3Char">
    <w:name w:val="Kop 3 Char"/>
    <w:basedOn w:val="Standaardalinea-lettertype"/>
    <w:link w:val="Kop3"/>
    <w:uiPriority w:val="9"/>
    <w:rsid w:val="00CE0CAA"/>
    <w:rPr>
      <w:rFonts w:ascii="Verdana" w:eastAsiaTheme="majorEastAsia" w:hAnsi="Verdana" w:cstheme="majorBidi"/>
      <w:bCs/>
      <w: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2210</Characters>
  <Application>Microsoft Office Word</Application>
  <DocSecurity>0</DocSecurity>
  <Lines>18</Lines>
  <Paragraphs>5</Paragraphs>
  <ScaleCrop>false</ScaleCrop>
  <Company>VGN</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mblom</dc:creator>
  <cp:lastModifiedBy>mblom</cp:lastModifiedBy>
  <cp:revision>1</cp:revision>
  <dcterms:created xsi:type="dcterms:W3CDTF">2012-09-20T10:57:00Z</dcterms:created>
  <dcterms:modified xsi:type="dcterms:W3CDTF">2012-09-20T10:58:00Z</dcterms:modified>
</cp:coreProperties>
</file>