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E201A" w14:textId="77777777" w:rsidR="00C84D03" w:rsidRPr="00F31E4C" w:rsidRDefault="00C84D03" w:rsidP="00C84D03">
      <w:pPr>
        <w:pBdr>
          <w:top w:val="single" w:sz="6" w:space="1" w:color="auto"/>
        </w:pBdr>
        <w:spacing w:after="0" w:line="240" w:lineRule="auto"/>
        <w:jc w:val="center"/>
        <w:rPr>
          <w:rFonts w:ascii="Verdana" w:eastAsia="Times New Roman" w:hAnsi="Verdana" w:cs="Arial"/>
          <w:vanish/>
          <w:sz w:val="26"/>
          <w:szCs w:val="26"/>
          <w:lang w:eastAsia="nl-NL"/>
        </w:rPr>
      </w:pPr>
      <w:r w:rsidRPr="00F31E4C">
        <w:rPr>
          <w:rFonts w:ascii="Verdana" w:eastAsia="Times New Roman" w:hAnsi="Verdana" w:cs="Arial"/>
          <w:vanish/>
          <w:sz w:val="26"/>
          <w:szCs w:val="26"/>
          <w:lang w:eastAsia="nl-NL"/>
        </w:rPr>
        <w:t>Onderkant formulier</w:t>
      </w:r>
    </w:p>
    <w:p w14:paraId="46CD252B" w14:textId="77777777" w:rsidR="00F31E4C" w:rsidRDefault="00C84D03" w:rsidP="00F31E4C">
      <w:pPr>
        <w:spacing w:line="240" w:lineRule="auto"/>
        <w:textAlignment w:val="top"/>
        <w:rPr>
          <w:rFonts w:ascii="Verdana" w:eastAsia="Times New Roman" w:hAnsi="Verdana" w:cs="Times New Roman"/>
          <w:b/>
          <w:color w:val="0070C0"/>
          <w:sz w:val="26"/>
          <w:szCs w:val="26"/>
          <w:lang w:eastAsia="nl-NL"/>
        </w:rPr>
      </w:pPr>
      <w:r w:rsidRPr="00F31E4C">
        <w:rPr>
          <w:rFonts w:ascii="Verdana" w:eastAsia="Times New Roman" w:hAnsi="Verdana" w:cs="Times New Roman"/>
          <w:b/>
          <w:color w:val="0070C0"/>
          <w:sz w:val="26"/>
          <w:szCs w:val="26"/>
          <w:lang w:eastAsia="nl-NL"/>
        </w:rPr>
        <w:t xml:space="preserve">Overzicht overgangsrecht </w:t>
      </w:r>
      <w:r w:rsidR="00B37B1B" w:rsidRPr="00F31E4C">
        <w:rPr>
          <w:rFonts w:ascii="Verdana" w:eastAsia="Times New Roman" w:hAnsi="Verdana" w:cs="Times New Roman"/>
          <w:b/>
          <w:color w:val="0070C0"/>
          <w:sz w:val="26"/>
          <w:szCs w:val="26"/>
          <w:lang w:eastAsia="nl-NL"/>
        </w:rPr>
        <w:t xml:space="preserve">Wet </w:t>
      </w:r>
      <w:proofErr w:type="spellStart"/>
      <w:r w:rsidRPr="00F31E4C">
        <w:rPr>
          <w:rFonts w:ascii="Verdana" w:eastAsia="Times New Roman" w:hAnsi="Verdana" w:cs="Times New Roman"/>
          <w:b/>
          <w:color w:val="0070C0"/>
          <w:sz w:val="26"/>
          <w:szCs w:val="26"/>
          <w:lang w:eastAsia="nl-NL"/>
        </w:rPr>
        <w:t>Bopz</w:t>
      </w:r>
      <w:proofErr w:type="spellEnd"/>
      <w:r w:rsidRPr="00F31E4C">
        <w:rPr>
          <w:rFonts w:ascii="Verdana" w:eastAsia="Times New Roman" w:hAnsi="Verdana" w:cs="Times New Roman"/>
          <w:b/>
          <w:color w:val="0070C0"/>
          <w:sz w:val="26"/>
          <w:szCs w:val="26"/>
          <w:lang w:eastAsia="nl-NL"/>
        </w:rPr>
        <w:t>-W</w:t>
      </w:r>
      <w:r w:rsidR="005A67A7" w:rsidRPr="00F31E4C">
        <w:rPr>
          <w:rFonts w:ascii="Verdana" w:eastAsia="Times New Roman" w:hAnsi="Verdana" w:cs="Times New Roman"/>
          <w:b/>
          <w:color w:val="0070C0"/>
          <w:sz w:val="26"/>
          <w:szCs w:val="26"/>
          <w:lang w:eastAsia="nl-NL"/>
        </w:rPr>
        <w:t>et zorg en dwang</w:t>
      </w:r>
    </w:p>
    <w:p w14:paraId="74720EDD" w14:textId="77777777" w:rsidR="00F31E4C" w:rsidRDefault="00F31E4C" w:rsidP="00F31E4C">
      <w:pPr>
        <w:spacing w:line="240" w:lineRule="auto"/>
        <w:textAlignment w:val="top"/>
        <w:rPr>
          <w:rFonts w:ascii="Verdana" w:eastAsia="Times New Roman" w:hAnsi="Verdana" w:cs="Times New Roman"/>
          <w:b/>
          <w:color w:val="0070C0"/>
          <w:sz w:val="26"/>
          <w:szCs w:val="26"/>
          <w:lang w:eastAsia="nl-NL"/>
        </w:rPr>
      </w:pPr>
    </w:p>
    <w:p w14:paraId="685AA3A4" w14:textId="56B1317D" w:rsidR="00C84D03" w:rsidRPr="00B37B1B" w:rsidRDefault="00C84D03" w:rsidP="00F31E4C">
      <w:pPr>
        <w:spacing w:line="240" w:lineRule="auto"/>
        <w:textAlignment w:val="top"/>
        <w:rPr>
          <w:rFonts w:ascii="Verdana" w:eastAsia="Times New Roman" w:hAnsi="Verdana" w:cs="Times New Roman"/>
          <w:sz w:val="20"/>
          <w:szCs w:val="20"/>
          <w:lang w:eastAsia="nl-NL"/>
        </w:rPr>
      </w:pPr>
      <w:r w:rsidRPr="00B37B1B">
        <w:rPr>
          <w:rFonts w:ascii="Verdana" w:eastAsia="Times New Roman" w:hAnsi="Verdana" w:cs="Times New Roman"/>
          <w:b/>
          <w:sz w:val="20"/>
          <w:szCs w:val="20"/>
          <w:lang w:eastAsia="nl-NL"/>
        </w:rPr>
        <w:t>Inleiding</w:t>
      </w:r>
      <w:r w:rsidR="00B37B1B">
        <w:rPr>
          <w:rFonts w:ascii="Verdana" w:eastAsia="Times New Roman" w:hAnsi="Verdana" w:cs="Times New Roman"/>
          <w:sz w:val="20"/>
          <w:szCs w:val="20"/>
          <w:lang w:eastAsia="nl-NL"/>
        </w:rPr>
        <w:br/>
      </w:r>
      <w:r w:rsidRPr="00B37B1B">
        <w:rPr>
          <w:rFonts w:ascii="Verdana" w:eastAsia="Times New Roman" w:hAnsi="Verdana" w:cs="Times New Roman"/>
          <w:sz w:val="20"/>
          <w:szCs w:val="20"/>
          <w:lang w:eastAsia="nl-NL"/>
        </w:rPr>
        <w:t>De Wet zorg en dwang (</w:t>
      </w:r>
      <w:proofErr w:type="spellStart"/>
      <w:r w:rsidRPr="00B37B1B">
        <w:rPr>
          <w:rFonts w:ascii="Verdana" w:eastAsia="Times New Roman" w:hAnsi="Verdana" w:cs="Times New Roman"/>
          <w:sz w:val="20"/>
          <w:szCs w:val="20"/>
          <w:lang w:eastAsia="nl-NL"/>
        </w:rPr>
        <w:t>Wzd</w:t>
      </w:r>
      <w:proofErr w:type="spellEnd"/>
      <w:r w:rsidRPr="00B37B1B">
        <w:rPr>
          <w:rFonts w:ascii="Verdana" w:eastAsia="Times New Roman" w:hAnsi="Verdana" w:cs="Times New Roman"/>
          <w:sz w:val="20"/>
          <w:szCs w:val="20"/>
          <w:lang w:eastAsia="nl-NL"/>
        </w:rPr>
        <w:t xml:space="preserve">) </w:t>
      </w:r>
      <w:r w:rsidR="00034CBD" w:rsidRPr="00B37B1B">
        <w:rPr>
          <w:rFonts w:ascii="Verdana" w:eastAsia="Times New Roman" w:hAnsi="Verdana" w:cs="Times New Roman"/>
          <w:sz w:val="20"/>
          <w:szCs w:val="20"/>
          <w:lang w:eastAsia="nl-NL"/>
        </w:rPr>
        <w:t xml:space="preserve">treedt </w:t>
      </w:r>
      <w:r w:rsidRPr="00B37B1B">
        <w:rPr>
          <w:rFonts w:ascii="Verdana" w:eastAsia="Times New Roman" w:hAnsi="Verdana" w:cs="Times New Roman"/>
          <w:sz w:val="20"/>
          <w:szCs w:val="20"/>
          <w:lang w:eastAsia="nl-NL"/>
        </w:rPr>
        <w:t>1 januari 2020 in werking</w:t>
      </w:r>
      <w:r w:rsidR="00034CBD" w:rsidRPr="00B37B1B">
        <w:rPr>
          <w:rFonts w:ascii="Verdana" w:eastAsia="Times New Roman" w:hAnsi="Verdana" w:cs="Times New Roman"/>
          <w:sz w:val="20"/>
          <w:szCs w:val="20"/>
          <w:lang w:eastAsia="nl-NL"/>
        </w:rPr>
        <w:t xml:space="preserve">. </w:t>
      </w:r>
      <w:r w:rsidRPr="00B37B1B">
        <w:rPr>
          <w:rFonts w:ascii="Verdana" w:eastAsia="Times New Roman" w:hAnsi="Verdana" w:cs="Times New Roman"/>
          <w:sz w:val="20"/>
          <w:szCs w:val="20"/>
          <w:lang w:eastAsia="nl-NL"/>
        </w:rPr>
        <w:t xml:space="preserve">De </w:t>
      </w:r>
      <w:proofErr w:type="spellStart"/>
      <w:r w:rsidRPr="00B37B1B">
        <w:rPr>
          <w:rFonts w:ascii="Verdana" w:eastAsia="Times New Roman" w:hAnsi="Verdana" w:cs="Times New Roman"/>
          <w:sz w:val="20"/>
          <w:szCs w:val="20"/>
          <w:lang w:eastAsia="nl-NL"/>
        </w:rPr>
        <w:t>Wzd</w:t>
      </w:r>
      <w:proofErr w:type="spellEnd"/>
      <w:r w:rsidRPr="00B37B1B">
        <w:rPr>
          <w:rFonts w:ascii="Verdana" w:eastAsia="Times New Roman" w:hAnsi="Verdana" w:cs="Times New Roman"/>
          <w:sz w:val="20"/>
          <w:szCs w:val="20"/>
          <w:lang w:eastAsia="nl-NL"/>
        </w:rPr>
        <w:t xml:space="preserve"> regelt de rechten van</w:t>
      </w:r>
      <w:r w:rsidR="00034CBD" w:rsidRPr="00B37B1B">
        <w:rPr>
          <w:rFonts w:ascii="Verdana" w:eastAsia="Times New Roman" w:hAnsi="Verdana" w:cs="Times New Roman"/>
          <w:sz w:val="20"/>
          <w:szCs w:val="20"/>
          <w:lang w:eastAsia="nl-NL"/>
        </w:rPr>
        <w:t xml:space="preserve"> </w:t>
      </w:r>
      <w:r w:rsidR="00652FA9" w:rsidRPr="00B37B1B">
        <w:rPr>
          <w:rFonts w:ascii="Verdana" w:eastAsia="Times New Roman" w:hAnsi="Verdana" w:cs="Times New Roman"/>
          <w:sz w:val="20"/>
          <w:szCs w:val="20"/>
          <w:lang w:eastAsia="nl-NL"/>
        </w:rPr>
        <w:t>cliënten</w:t>
      </w:r>
      <w:r w:rsidRPr="00B37B1B">
        <w:rPr>
          <w:rFonts w:ascii="Verdana" w:eastAsia="Times New Roman" w:hAnsi="Verdana" w:cs="Times New Roman"/>
          <w:sz w:val="20"/>
          <w:szCs w:val="20"/>
          <w:lang w:eastAsia="nl-NL"/>
        </w:rPr>
        <w:t xml:space="preserve"> die te maken hebben met onvrijwillige zorg in de gehandicaptensector en in de ouderensector. Tot 1 januari geldt nog de huidige Wet </w:t>
      </w:r>
      <w:proofErr w:type="spellStart"/>
      <w:r w:rsidR="00652FA9" w:rsidRPr="00B37B1B">
        <w:rPr>
          <w:rFonts w:ascii="Verdana" w:eastAsia="Times New Roman" w:hAnsi="Verdana" w:cs="Times New Roman"/>
          <w:sz w:val="20"/>
          <w:szCs w:val="20"/>
          <w:lang w:eastAsia="nl-NL"/>
        </w:rPr>
        <w:t>B</w:t>
      </w:r>
      <w:r w:rsidRPr="00B37B1B">
        <w:rPr>
          <w:rFonts w:ascii="Verdana" w:eastAsia="Times New Roman" w:hAnsi="Verdana" w:cs="Times New Roman"/>
          <w:sz w:val="20"/>
          <w:szCs w:val="20"/>
          <w:lang w:eastAsia="nl-NL"/>
        </w:rPr>
        <w:t>opz</w:t>
      </w:r>
      <w:proofErr w:type="spellEnd"/>
      <w:r w:rsidRPr="00B37B1B">
        <w:rPr>
          <w:rFonts w:ascii="Verdana" w:eastAsia="Times New Roman" w:hAnsi="Verdana" w:cs="Times New Roman"/>
          <w:sz w:val="20"/>
          <w:szCs w:val="20"/>
          <w:lang w:eastAsia="nl-NL"/>
        </w:rPr>
        <w:t>.</w:t>
      </w:r>
    </w:p>
    <w:p w14:paraId="7844BBA4" w14:textId="77777777" w:rsidR="00C84D03" w:rsidRPr="00B37B1B" w:rsidRDefault="00C84D03" w:rsidP="00C84D03">
      <w:pPr>
        <w:spacing w:after="195" w:line="240" w:lineRule="auto"/>
        <w:textAlignment w:val="top"/>
        <w:rPr>
          <w:rFonts w:ascii="Verdana" w:eastAsia="Times New Roman" w:hAnsi="Verdana" w:cs="Times New Roman"/>
          <w:sz w:val="20"/>
          <w:szCs w:val="20"/>
          <w:lang w:eastAsia="nl-NL"/>
        </w:rPr>
      </w:pPr>
      <w:r w:rsidRPr="00B37B1B">
        <w:rPr>
          <w:rFonts w:ascii="Verdana" w:eastAsia="Times New Roman" w:hAnsi="Verdana" w:cs="Times New Roman"/>
          <w:sz w:val="20"/>
          <w:szCs w:val="20"/>
          <w:lang w:eastAsia="nl-NL"/>
        </w:rPr>
        <w:t xml:space="preserve">In de </w:t>
      </w:r>
      <w:proofErr w:type="spellStart"/>
      <w:r w:rsidRPr="00B37B1B">
        <w:rPr>
          <w:rFonts w:ascii="Verdana" w:eastAsia="Times New Roman" w:hAnsi="Verdana" w:cs="Times New Roman"/>
          <w:sz w:val="20"/>
          <w:szCs w:val="20"/>
          <w:lang w:eastAsia="nl-NL"/>
        </w:rPr>
        <w:t>Wzd</w:t>
      </w:r>
      <w:proofErr w:type="spellEnd"/>
      <w:r w:rsidRPr="00B37B1B">
        <w:rPr>
          <w:rFonts w:ascii="Verdana" w:eastAsia="Times New Roman" w:hAnsi="Verdana" w:cs="Times New Roman"/>
          <w:sz w:val="20"/>
          <w:szCs w:val="20"/>
          <w:lang w:eastAsia="nl-NL"/>
        </w:rPr>
        <w:t xml:space="preserve"> is een overgangsregeling </w:t>
      </w:r>
      <w:r w:rsidR="00D931C2" w:rsidRPr="00B37B1B">
        <w:rPr>
          <w:rFonts w:ascii="Verdana" w:eastAsia="Times New Roman" w:hAnsi="Verdana" w:cs="Times New Roman"/>
          <w:sz w:val="20"/>
          <w:szCs w:val="20"/>
          <w:lang w:eastAsia="nl-NL"/>
        </w:rPr>
        <w:t xml:space="preserve">(zie voor de letterlijke tekst hiervan artikel 76 </w:t>
      </w:r>
      <w:proofErr w:type="spellStart"/>
      <w:r w:rsidR="00D931C2" w:rsidRPr="00B37B1B">
        <w:rPr>
          <w:rFonts w:ascii="Verdana" w:eastAsia="Times New Roman" w:hAnsi="Verdana" w:cs="Times New Roman"/>
          <w:sz w:val="20"/>
          <w:szCs w:val="20"/>
          <w:lang w:eastAsia="nl-NL"/>
        </w:rPr>
        <w:t>Wzd</w:t>
      </w:r>
      <w:proofErr w:type="spellEnd"/>
      <w:r w:rsidR="00D931C2" w:rsidRPr="00B37B1B">
        <w:rPr>
          <w:rFonts w:ascii="Verdana" w:eastAsia="Times New Roman" w:hAnsi="Verdana" w:cs="Times New Roman"/>
          <w:sz w:val="20"/>
          <w:szCs w:val="20"/>
          <w:lang w:eastAsia="nl-NL"/>
        </w:rPr>
        <w:t xml:space="preserve"> onderaan dit document) </w:t>
      </w:r>
      <w:r w:rsidRPr="00B37B1B">
        <w:rPr>
          <w:rFonts w:ascii="Verdana" w:eastAsia="Times New Roman" w:hAnsi="Verdana" w:cs="Times New Roman"/>
          <w:sz w:val="20"/>
          <w:szCs w:val="20"/>
          <w:lang w:eastAsia="nl-NL"/>
        </w:rPr>
        <w:t xml:space="preserve">opgenomen voor lopende procedures en bestaande machtigingen op het moment dat de </w:t>
      </w:r>
      <w:proofErr w:type="spellStart"/>
      <w:r w:rsidRPr="00B37B1B">
        <w:rPr>
          <w:rFonts w:ascii="Verdana" w:eastAsia="Times New Roman" w:hAnsi="Verdana" w:cs="Times New Roman"/>
          <w:sz w:val="20"/>
          <w:szCs w:val="20"/>
          <w:lang w:eastAsia="nl-NL"/>
        </w:rPr>
        <w:t>Wzd</w:t>
      </w:r>
      <w:proofErr w:type="spellEnd"/>
      <w:r w:rsidRPr="00B37B1B">
        <w:rPr>
          <w:rFonts w:ascii="Verdana" w:eastAsia="Times New Roman" w:hAnsi="Verdana" w:cs="Times New Roman"/>
          <w:sz w:val="20"/>
          <w:szCs w:val="20"/>
          <w:lang w:eastAsia="nl-NL"/>
        </w:rPr>
        <w:t xml:space="preserve"> van kracht wordt. </w:t>
      </w:r>
    </w:p>
    <w:p w14:paraId="37548540" w14:textId="0E4AFB51" w:rsidR="00E137AA" w:rsidRPr="00B37B1B" w:rsidRDefault="00401D22" w:rsidP="00C84D03">
      <w:pPr>
        <w:autoSpaceDE w:val="0"/>
        <w:autoSpaceDN w:val="0"/>
        <w:adjustRightInd w:val="0"/>
        <w:spacing w:after="0" w:line="240" w:lineRule="exact"/>
        <w:rPr>
          <w:rFonts w:ascii="Verdana" w:hAnsi="Verdana" w:cs="Times New Roman"/>
          <w:sz w:val="20"/>
          <w:szCs w:val="20"/>
        </w:rPr>
      </w:pPr>
      <w:r w:rsidRPr="00B37B1B">
        <w:rPr>
          <w:rFonts w:ascii="Verdana" w:hAnsi="Verdana" w:cs="Times New Roman"/>
          <w:sz w:val="20"/>
          <w:szCs w:val="20"/>
        </w:rPr>
        <w:t>Het komt er kort gezegd op neer dat</w:t>
      </w:r>
      <w:r w:rsidR="00E137AA" w:rsidRPr="00B37B1B">
        <w:rPr>
          <w:rFonts w:ascii="Verdana" w:hAnsi="Verdana" w:cs="Times New Roman"/>
          <w:sz w:val="20"/>
          <w:szCs w:val="20"/>
        </w:rPr>
        <w:t>:</w:t>
      </w:r>
    </w:p>
    <w:p w14:paraId="6D981D20" w14:textId="77777777" w:rsidR="00E137AA" w:rsidRPr="00B37B1B" w:rsidRDefault="00E137AA" w:rsidP="00C84D03">
      <w:pPr>
        <w:autoSpaceDE w:val="0"/>
        <w:autoSpaceDN w:val="0"/>
        <w:adjustRightInd w:val="0"/>
        <w:spacing w:after="0" w:line="240" w:lineRule="exact"/>
        <w:rPr>
          <w:rFonts w:ascii="Verdana" w:hAnsi="Verdana" w:cs="Times New Roman"/>
          <w:sz w:val="20"/>
          <w:szCs w:val="20"/>
        </w:rPr>
      </w:pPr>
    </w:p>
    <w:p w14:paraId="03F98EE6" w14:textId="6265DA7E" w:rsidR="00E137AA" w:rsidRPr="00B37B1B" w:rsidRDefault="00E137AA" w:rsidP="00E137AA">
      <w:pPr>
        <w:pStyle w:val="Lijstalinea"/>
        <w:numPr>
          <w:ilvl w:val="0"/>
          <w:numId w:val="3"/>
        </w:numPr>
        <w:autoSpaceDE w:val="0"/>
        <w:autoSpaceDN w:val="0"/>
        <w:adjustRightInd w:val="0"/>
        <w:spacing w:after="0" w:line="240" w:lineRule="exact"/>
        <w:rPr>
          <w:rFonts w:ascii="Verdana" w:hAnsi="Verdana" w:cs="Times New Roman"/>
          <w:sz w:val="20"/>
          <w:szCs w:val="20"/>
        </w:rPr>
      </w:pPr>
      <w:r w:rsidRPr="00B37B1B">
        <w:rPr>
          <w:rFonts w:ascii="Verdana" w:hAnsi="Verdana" w:cs="Times New Roman"/>
          <w:sz w:val="20"/>
          <w:szCs w:val="20"/>
        </w:rPr>
        <w:t>D</w:t>
      </w:r>
      <w:r w:rsidR="004172DC" w:rsidRPr="00B37B1B">
        <w:rPr>
          <w:rFonts w:ascii="Verdana" w:hAnsi="Verdana" w:cs="Times New Roman"/>
          <w:sz w:val="20"/>
          <w:szCs w:val="20"/>
        </w:rPr>
        <w:t xml:space="preserve">e </w:t>
      </w:r>
      <w:proofErr w:type="spellStart"/>
      <w:r w:rsidR="004172DC" w:rsidRPr="00B37B1B">
        <w:rPr>
          <w:rFonts w:ascii="Verdana" w:hAnsi="Verdana" w:cs="Times New Roman"/>
          <w:sz w:val="20"/>
          <w:szCs w:val="20"/>
        </w:rPr>
        <w:t>Wzd</w:t>
      </w:r>
      <w:proofErr w:type="spellEnd"/>
      <w:r w:rsidR="004172DC" w:rsidRPr="00B37B1B">
        <w:rPr>
          <w:rFonts w:ascii="Verdana" w:hAnsi="Verdana" w:cs="Times New Roman"/>
          <w:sz w:val="20"/>
          <w:szCs w:val="20"/>
        </w:rPr>
        <w:t xml:space="preserve"> vanaf 1 januari 2020 </w:t>
      </w:r>
      <w:r w:rsidR="004172DC" w:rsidRPr="00B37B1B">
        <w:rPr>
          <w:rFonts w:ascii="Verdana" w:hAnsi="Verdana" w:cs="Times New Roman"/>
          <w:i/>
          <w:iCs/>
          <w:sz w:val="20"/>
          <w:szCs w:val="20"/>
          <w:u w:val="single"/>
        </w:rPr>
        <w:t xml:space="preserve">direct </w:t>
      </w:r>
      <w:r w:rsidR="004172DC" w:rsidRPr="00B37B1B">
        <w:rPr>
          <w:rFonts w:ascii="Verdana" w:hAnsi="Verdana" w:cs="Times New Roman"/>
          <w:sz w:val="20"/>
          <w:szCs w:val="20"/>
        </w:rPr>
        <w:t>van toepassing wordt op alle rechterlijke machtigingen</w:t>
      </w:r>
      <w:r w:rsidR="006370FA" w:rsidRPr="00B37B1B">
        <w:rPr>
          <w:rFonts w:ascii="Verdana" w:hAnsi="Verdana" w:cs="Times New Roman"/>
          <w:sz w:val="20"/>
          <w:szCs w:val="20"/>
        </w:rPr>
        <w:t xml:space="preserve"> (RM)</w:t>
      </w:r>
      <w:r w:rsidR="004172DC" w:rsidRPr="00B37B1B">
        <w:rPr>
          <w:rFonts w:ascii="Verdana" w:hAnsi="Verdana" w:cs="Times New Roman"/>
          <w:sz w:val="20"/>
          <w:szCs w:val="20"/>
        </w:rPr>
        <w:t>, inbewaringstellingen</w:t>
      </w:r>
      <w:r w:rsidR="006370FA" w:rsidRPr="00B37B1B">
        <w:rPr>
          <w:rFonts w:ascii="Verdana" w:hAnsi="Verdana" w:cs="Times New Roman"/>
          <w:sz w:val="20"/>
          <w:szCs w:val="20"/>
        </w:rPr>
        <w:t xml:space="preserve"> (IBS)</w:t>
      </w:r>
      <w:r w:rsidR="004172DC" w:rsidRPr="00B37B1B">
        <w:rPr>
          <w:rFonts w:ascii="Verdana" w:hAnsi="Verdana" w:cs="Times New Roman"/>
          <w:sz w:val="20"/>
          <w:szCs w:val="20"/>
        </w:rPr>
        <w:t xml:space="preserve"> en artikel 60 </w:t>
      </w:r>
      <w:r w:rsidR="006370FA" w:rsidRPr="00B37B1B">
        <w:rPr>
          <w:rFonts w:ascii="Verdana" w:hAnsi="Verdana" w:cs="Times New Roman"/>
          <w:sz w:val="20"/>
          <w:szCs w:val="20"/>
        </w:rPr>
        <w:t xml:space="preserve">Wet </w:t>
      </w:r>
      <w:proofErr w:type="spellStart"/>
      <w:r w:rsidR="006370FA" w:rsidRPr="00B37B1B">
        <w:rPr>
          <w:rFonts w:ascii="Verdana" w:hAnsi="Verdana" w:cs="Times New Roman"/>
          <w:sz w:val="20"/>
          <w:szCs w:val="20"/>
        </w:rPr>
        <w:t>Bopz</w:t>
      </w:r>
      <w:proofErr w:type="spellEnd"/>
      <w:r w:rsidR="006370FA" w:rsidRPr="00B37B1B">
        <w:rPr>
          <w:rFonts w:ascii="Verdana" w:hAnsi="Verdana" w:cs="Times New Roman"/>
          <w:sz w:val="20"/>
          <w:szCs w:val="20"/>
        </w:rPr>
        <w:t xml:space="preserve"> </w:t>
      </w:r>
      <w:r w:rsidR="004172DC" w:rsidRPr="00B37B1B">
        <w:rPr>
          <w:rFonts w:ascii="Verdana" w:hAnsi="Verdana" w:cs="Times New Roman"/>
          <w:sz w:val="20"/>
          <w:szCs w:val="20"/>
        </w:rPr>
        <w:t xml:space="preserve">besluiten die zijn afgegeven onder de werking van de Wet </w:t>
      </w:r>
      <w:proofErr w:type="spellStart"/>
      <w:r w:rsidR="004172DC" w:rsidRPr="00B37B1B">
        <w:rPr>
          <w:rFonts w:ascii="Verdana" w:hAnsi="Verdana" w:cs="Times New Roman"/>
          <w:sz w:val="20"/>
          <w:szCs w:val="20"/>
        </w:rPr>
        <w:t>Bopz</w:t>
      </w:r>
      <w:proofErr w:type="spellEnd"/>
      <w:r w:rsidR="004172DC" w:rsidRPr="00B37B1B">
        <w:rPr>
          <w:rFonts w:ascii="Verdana" w:hAnsi="Verdana" w:cs="Times New Roman"/>
          <w:sz w:val="20"/>
          <w:szCs w:val="20"/>
        </w:rPr>
        <w:t xml:space="preserve"> (zij worden</w:t>
      </w:r>
      <w:r w:rsidR="00EE25E0" w:rsidRPr="00B37B1B">
        <w:rPr>
          <w:rFonts w:ascii="Verdana" w:hAnsi="Verdana" w:cs="Times New Roman"/>
          <w:sz w:val="20"/>
          <w:szCs w:val="20"/>
        </w:rPr>
        <w:t xml:space="preserve"> </w:t>
      </w:r>
      <w:r w:rsidR="00B04A3E" w:rsidRPr="00B37B1B">
        <w:rPr>
          <w:rFonts w:ascii="Verdana" w:hAnsi="Verdana" w:cs="Times New Roman"/>
          <w:sz w:val="20"/>
          <w:szCs w:val="20"/>
        </w:rPr>
        <w:t xml:space="preserve">automatisch </w:t>
      </w:r>
      <w:r w:rsidR="00EE25E0" w:rsidRPr="00B37B1B">
        <w:rPr>
          <w:rFonts w:ascii="Verdana" w:hAnsi="Verdana" w:cs="Times New Roman"/>
          <w:sz w:val="20"/>
          <w:szCs w:val="20"/>
        </w:rPr>
        <w:t>aangemerkt als machti</w:t>
      </w:r>
      <w:r w:rsidR="000E04A3" w:rsidRPr="00B37B1B">
        <w:rPr>
          <w:rFonts w:ascii="Verdana" w:hAnsi="Verdana" w:cs="Times New Roman"/>
          <w:sz w:val="20"/>
          <w:szCs w:val="20"/>
        </w:rPr>
        <w:t>gi</w:t>
      </w:r>
      <w:r w:rsidR="00EE25E0" w:rsidRPr="00B37B1B">
        <w:rPr>
          <w:rFonts w:ascii="Verdana" w:hAnsi="Verdana" w:cs="Times New Roman"/>
          <w:sz w:val="20"/>
          <w:szCs w:val="20"/>
        </w:rPr>
        <w:t>ngen en besluiten tot opname en verblijf</w:t>
      </w:r>
      <w:r w:rsidR="004172DC" w:rsidRPr="00B37B1B">
        <w:rPr>
          <w:rFonts w:ascii="Verdana" w:hAnsi="Verdana" w:cs="Times New Roman"/>
          <w:sz w:val="20"/>
          <w:szCs w:val="20"/>
        </w:rPr>
        <w:t xml:space="preserve">). </w:t>
      </w:r>
      <w:bookmarkStart w:id="0" w:name="_Hlk24109074"/>
    </w:p>
    <w:p w14:paraId="787BF973" w14:textId="77777777" w:rsidR="00E137AA" w:rsidRPr="00B37B1B" w:rsidRDefault="00E137AA" w:rsidP="00E137AA">
      <w:pPr>
        <w:pStyle w:val="Lijstalinea"/>
        <w:autoSpaceDE w:val="0"/>
        <w:autoSpaceDN w:val="0"/>
        <w:adjustRightInd w:val="0"/>
        <w:spacing w:after="0" w:line="240" w:lineRule="exact"/>
        <w:rPr>
          <w:rFonts w:ascii="Verdana" w:hAnsi="Verdana" w:cs="Times New Roman"/>
          <w:sz w:val="20"/>
          <w:szCs w:val="20"/>
        </w:rPr>
      </w:pPr>
    </w:p>
    <w:p w14:paraId="6197B691" w14:textId="78D2C31A" w:rsidR="007F4478" w:rsidRPr="00F31E4C" w:rsidRDefault="004172DC" w:rsidP="007F4478">
      <w:pPr>
        <w:pStyle w:val="Lijstalinea"/>
        <w:numPr>
          <w:ilvl w:val="0"/>
          <w:numId w:val="3"/>
        </w:numPr>
        <w:autoSpaceDE w:val="0"/>
        <w:autoSpaceDN w:val="0"/>
        <w:adjustRightInd w:val="0"/>
        <w:spacing w:after="0" w:line="240" w:lineRule="exact"/>
        <w:rPr>
          <w:rFonts w:ascii="Verdana" w:hAnsi="Verdana" w:cs="Times New Roman"/>
          <w:sz w:val="20"/>
          <w:szCs w:val="20"/>
        </w:rPr>
      </w:pPr>
      <w:r w:rsidRPr="00B37B1B">
        <w:rPr>
          <w:rFonts w:ascii="Verdana" w:hAnsi="Verdana" w:cs="Times New Roman"/>
          <w:sz w:val="20"/>
          <w:szCs w:val="20"/>
        </w:rPr>
        <w:t>D</w:t>
      </w:r>
      <w:r w:rsidR="00C84D03" w:rsidRPr="00B37B1B">
        <w:rPr>
          <w:rFonts w:ascii="Verdana" w:hAnsi="Verdana" w:cs="Verdana"/>
          <w:color w:val="000000"/>
          <w:sz w:val="20"/>
          <w:szCs w:val="20"/>
        </w:rPr>
        <w:t xml:space="preserve">e Wet </w:t>
      </w:r>
      <w:proofErr w:type="spellStart"/>
      <w:r w:rsidR="006370FA" w:rsidRPr="00B37B1B">
        <w:rPr>
          <w:rFonts w:ascii="Verdana" w:hAnsi="Verdana" w:cs="Verdana"/>
          <w:color w:val="000000"/>
          <w:sz w:val="20"/>
          <w:szCs w:val="20"/>
        </w:rPr>
        <w:t>B</w:t>
      </w:r>
      <w:r w:rsidRPr="00B37B1B">
        <w:rPr>
          <w:rFonts w:ascii="Verdana" w:hAnsi="Verdana" w:cs="Verdana"/>
          <w:color w:val="000000"/>
          <w:sz w:val="20"/>
          <w:szCs w:val="20"/>
        </w:rPr>
        <w:t>o</w:t>
      </w:r>
      <w:r w:rsidR="00C84D03" w:rsidRPr="00B37B1B">
        <w:rPr>
          <w:rFonts w:ascii="Verdana" w:hAnsi="Verdana" w:cs="Verdana"/>
          <w:color w:val="000000"/>
          <w:sz w:val="20"/>
          <w:szCs w:val="20"/>
        </w:rPr>
        <w:t>pz</w:t>
      </w:r>
      <w:proofErr w:type="spellEnd"/>
      <w:r w:rsidR="00C84D03" w:rsidRPr="00B37B1B">
        <w:rPr>
          <w:rFonts w:ascii="Verdana" w:hAnsi="Verdana" w:cs="Verdana"/>
          <w:color w:val="000000"/>
          <w:sz w:val="20"/>
          <w:szCs w:val="20"/>
        </w:rPr>
        <w:t xml:space="preserve"> </w:t>
      </w:r>
      <w:r w:rsidRPr="00B37B1B">
        <w:rPr>
          <w:rFonts w:ascii="Verdana" w:hAnsi="Verdana" w:cs="Verdana"/>
          <w:color w:val="000000"/>
          <w:sz w:val="20"/>
          <w:szCs w:val="20"/>
        </w:rPr>
        <w:t>is</w:t>
      </w:r>
      <w:r w:rsidR="00040A28" w:rsidRPr="00B37B1B">
        <w:rPr>
          <w:rFonts w:ascii="Verdana" w:hAnsi="Verdana" w:cs="Verdana"/>
          <w:color w:val="000000"/>
          <w:sz w:val="20"/>
          <w:szCs w:val="20"/>
        </w:rPr>
        <w:t xml:space="preserve"> vanaf 1 januari 2020 </w:t>
      </w:r>
      <w:r w:rsidR="008B354C">
        <w:rPr>
          <w:rFonts w:ascii="Verdana" w:hAnsi="Verdana" w:cs="Verdana"/>
          <w:color w:val="000000"/>
          <w:sz w:val="20"/>
          <w:szCs w:val="20"/>
        </w:rPr>
        <w:t xml:space="preserve">tot uiterlijk 1 juli 2020 </w:t>
      </w:r>
      <w:r w:rsidR="00C84D03" w:rsidRPr="00B37B1B">
        <w:rPr>
          <w:rFonts w:ascii="Verdana" w:hAnsi="Verdana" w:cs="Verdana"/>
          <w:color w:val="000000"/>
          <w:sz w:val="20"/>
          <w:szCs w:val="20"/>
        </w:rPr>
        <w:t xml:space="preserve">slechts </w:t>
      </w:r>
      <w:r w:rsidR="00034CBD" w:rsidRPr="00B37B1B">
        <w:rPr>
          <w:rFonts w:ascii="Verdana" w:hAnsi="Verdana" w:cs="Verdana"/>
          <w:color w:val="000000"/>
          <w:sz w:val="20"/>
          <w:szCs w:val="20"/>
        </w:rPr>
        <w:t xml:space="preserve">nog </w:t>
      </w:r>
      <w:r w:rsidR="00C84D03" w:rsidRPr="00B37B1B">
        <w:rPr>
          <w:rFonts w:ascii="Verdana" w:hAnsi="Verdana" w:cs="Verdana"/>
          <w:color w:val="000000"/>
          <w:sz w:val="20"/>
          <w:szCs w:val="20"/>
        </w:rPr>
        <w:t xml:space="preserve">van toepassing op de </w:t>
      </w:r>
      <w:r w:rsidR="00040A28" w:rsidRPr="00B37B1B">
        <w:rPr>
          <w:rFonts w:ascii="Verdana" w:hAnsi="Verdana" w:cs="Verdana"/>
          <w:color w:val="000000"/>
          <w:sz w:val="20"/>
          <w:szCs w:val="20"/>
        </w:rPr>
        <w:t xml:space="preserve">op dat moment </w:t>
      </w:r>
      <w:r w:rsidR="00C84D03" w:rsidRPr="00B37B1B">
        <w:rPr>
          <w:rFonts w:ascii="Verdana" w:hAnsi="Verdana" w:cs="Verdana"/>
          <w:color w:val="000000"/>
          <w:sz w:val="20"/>
          <w:szCs w:val="20"/>
        </w:rPr>
        <w:t xml:space="preserve">lopende procedures en op de behandelplannen die nog niet zijn omgezet naar zorgplannen. De </w:t>
      </w:r>
      <w:r w:rsidRPr="00B37B1B">
        <w:rPr>
          <w:rFonts w:ascii="Verdana" w:hAnsi="Verdana" w:cs="Verdana"/>
          <w:color w:val="000000"/>
          <w:sz w:val="20"/>
          <w:szCs w:val="20"/>
        </w:rPr>
        <w:t>o</w:t>
      </w:r>
      <w:r w:rsidR="00C84D03" w:rsidRPr="00B37B1B">
        <w:rPr>
          <w:rFonts w:ascii="Verdana" w:hAnsi="Verdana" w:cs="Verdana"/>
          <w:color w:val="000000"/>
          <w:sz w:val="20"/>
          <w:szCs w:val="20"/>
        </w:rPr>
        <w:t xml:space="preserve">vergangsbepaling schrijft exact voor welke artikelen uit de Wet </w:t>
      </w:r>
      <w:proofErr w:type="spellStart"/>
      <w:r w:rsidR="00C84D03" w:rsidRPr="00B37B1B">
        <w:rPr>
          <w:rFonts w:ascii="Verdana" w:hAnsi="Verdana" w:cs="Verdana"/>
          <w:color w:val="000000"/>
          <w:sz w:val="20"/>
          <w:szCs w:val="20"/>
        </w:rPr>
        <w:t>Bopz</w:t>
      </w:r>
      <w:proofErr w:type="spellEnd"/>
      <w:r w:rsidR="00C84D03" w:rsidRPr="00B37B1B">
        <w:rPr>
          <w:rFonts w:ascii="Verdana" w:hAnsi="Verdana" w:cs="Verdana"/>
          <w:color w:val="000000"/>
          <w:sz w:val="20"/>
          <w:szCs w:val="20"/>
        </w:rPr>
        <w:t xml:space="preserve"> van toepassing blijven</w:t>
      </w:r>
      <w:r w:rsidR="001B34EF" w:rsidRPr="00B37B1B">
        <w:rPr>
          <w:rFonts w:ascii="Verdana" w:hAnsi="Verdana" w:cs="Verdana"/>
          <w:color w:val="000000"/>
          <w:sz w:val="20"/>
          <w:szCs w:val="20"/>
        </w:rPr>
        <w:t xml:space="preserve"> (onderaan dit document staan deze artikelen opgesomd)</w:t>
      </w:r>
      <w:r w:rsidR="00C84D03" w:rsidRPr="00B37B1B">
        <w:rPr>
          <w:rFonts w:ascii="Verdana" w:hAnsi="Verdana" w:cs="Verdana"/>
          <w:color w:val="000000"/>
          <w:sz w:val="20"/>
          <w:szCs w:val="20"/>
        </w:rPr>
        <w:t xml:space="preserve">. Dit betekent dat alle </w:t>
      </w:r>
      <w:r w:rsidR="00FB37F6" w:rsidRPr="00B37B1B">
        <w:rPr>
          <w:rFonts w:ascii="Verdana" w:hAnsi="Verdana" w:cs="Verdana"/>
          <w:color w:val="000000"/>
          <w:sz w:val="20"/>
          <w:szCs w:val="20"/>
        </w:rPr>
        <w:t>andere</w:t>
      </w:r>
      <w:r w:rsidR="00535593" w:rsidRPr="00B37B1B">
        <w:rPr>
          <w:rFonts w:ascii="Verdana" w:hAnsi="Verdana" w:cs="Verdana"/>
          <w:color w:val="000000"/>
          <w:sz w:val="20"/>
          <w:szCs w:val="20"/>
        </w:rPr>
        <w:t xml:space="preserve"> </w:t>
      </w:r>
      <w:r w:rsidR="007A34A0" w:rsidRPr="00B37B1B">
        <w:rPr>
          <w:rFonts w:ascii="Verdana" w:hAnsi="Verdana" w:cs="Verdana"/>
          <w:color w:val="000000"/>
          <w:sz w:val="20"/>
          <w:szCs w:val="20"/>
        </w:rPr>
        <w:t xml:space="preserve">artikelen uit de Wet </w:t>
      </w:r>
      <w:proofErr w:type="spellStart"/>
      <w:r w:rsidR="007A34A0" w:rsidRPr="00B37B1B">
        <w:rPr>
          <w:rFonts w:ascii="Verdana" w:hAnsi="Verdana" w:cs="Verdana"/>
          <w:color w:val="000000"/>
          <w:sz w:val="20"/>
          <w:szCs w:val="20"/>
        </w:rPr>
        <w:t>Bopz</w:t>
      </w:r>
      <w:proofErr w:type="spellEnd"/>
      <w:r w:rsidR="007A34A0" w:rsidRPr="00B37B1B">
        <w:rPr>
          <w:rFonts w:ascii="Verdana" w:hAnsi="Verdana" w:cs="Verdana"/>
          <w:color w:val="000000"/>
          <w:sz w:val="20"/>
          <w:szCs w:val="20"/>
        </w:rPr>
        <w:t xml:space="preserve"> </w:t>
      </w:r>
      <w:r w:rsidR="00C84D03" w:rsidRPr="00B37B1B">
        <w:rPr>
          <w:rFonts w:ascii="Verdana" w:hAnsi="Verdana" w:cs="Verdana"/>
          <w:color w:val="000000"/>
          <w:sz w:val="20"/>
          <w:szCs w:val="20"/>
        </w:rPr>
        <w:t>vanaf 1 januari 2020 niet meer gelden</w:t>
      </w:r>
      <w:r w:rsidR="00255D6C" w:rsidRPr="00B37B1B">
        <w:rPr>
          <w:rFonts w:ascii="Verdana" w:hAnsi="Verdana" w:cs="Verdana"/>
          <w:color w:val="000000"/>
          <w:sz w:val="20"/>
          <w:szCs w:val="20"/>
        </w:rPr>
        <w:t xml:space="preserve"> en dat de </w:t>
      </w:r>
      <w:proofErr w:type="spellStart"/>
      <w:r w:rsidR="00255D6C" w:rsidRPr="00B37B1B">
        <w:rPr>
          <w:rFonts w:ascii="Verdana" w:hAnsi="Verdana" w:cs="Verdana"/>
          <w:color w:val="000000"/>
          <w:sz w:val="20"/>
          <w:szCs w:val="20"/>
        </w:rPr>
        <w:t>Wzd</w:t>
      </w:r>
      <w:proofErr w:type="spellEnd"/>
      <w:r w:rsidR="00255D6C" w:rsidRPr="00B37B1B">
        <w:rPr>
          <w:rFonts w:ascii="Verdana" w:hAnsi="Verdana" w:cs="Verdana"/>
          <w:color w:val="000000"/>
          <w:sz w:val="20"/>
          <w:szCs w:val="20"/>
        </w:rPr>
        <w:t xml:space="preserve"> van toepassing is voor alle andere zaken</w:t>
      </w:r>
      <w:r w:rsidR="00C84D03" w:rsidRPr="00B37B1B">
        <w:rPr>
          <w:rFonts w:ascii="Verdana" w:hAnsi="Verdana" w:cs="Verdana"/>
          <w:color w:val="000000"/>
          <w:sz w:val="20"/>
          <w:szCs w:val="20"/>
        </w:rPr>
        <w:t xml:space="preserve">. </w:t>
      </w:r>
    </w:p>
    <w:bookmarkEnd w:id="0"/>
    <w:p w14:paraId="3D35DDFE" w14:textId="77777777" w:rsidR="00D40193" w:rsidRPr="00B37B1B" w:rsidRDefault="00D40193" w:rsidP="00C84D03">
      <w:pPr>
        <w:autoSpaceDE w:val="0"/>
        <w:autoSpaceDN w:val="0"/>
        <w:adjustRightInd w:val="0"/>
        <w:spacing w:after="0" w:line="240" w:lineRule="exact"/>
        <w:rPr>
          <w:rFonts w:ascii="Verdana" w:hAnsi="Verdana" w:cs="Times New Roman"/>
          <w:color w:val="000000"/>
          <w:sz w:val="20"/>
          <w:szCs w:val="20"/>
        </w:rPr>
      </w:pPr>
    </w:p>
    <w:p w14:paraId="5692289F" w14:textId="6BDB750F" w:rsidR="00C84D03" w:rsidRPr="00B37B1B" w:rsidRDefault="00C84D03" w:rsidP="00C84D03">
      <w:pPr>
        <w:autoSpaceDE w:val="0"/>
        <w:autoSpaceDN w:val="0"/>
        <w:adjustRightInd w:val="0"/>
        <w:spacing w:after="0" w:line="240" w:lineRule="auto"/>
        <w:rPr>
          <w:rFonts w:ascii="Verdana" w:hAnsi="Verdana" w:cs="Verdana"/>
          <w:b/>
          <w:iCs/>
          <w:color w:val="000000"/>
          <w:sz w:val="20"/>
          <w:szCs w:val="20"/>
        </w:rPr>
      </w:pPr>
      <w:r w:rsidRPr="00B37B1B">
        <w:rPr>
          <w:rFonts w:ascii="Verdana" w:hAnsi="Verdana" w:cs="Verdana"/>
          <w:b/>
          <w:iCs/>
          <w:color w:val="000000"/>
          <w:sz w:val="20"/>
          <w:szCs w:val="20"/>
        </w:rPr>
        <w:t>Lopende procedures</w:t>
      </w:r>
      <w:r w:rsidR="00E137AA" w:rsidRPr="00B37B1B">
        <w:rPr>
          <w:rFonts w:ascii="Verdana" w:hAnsi="Verdana" w:cs="Verdana"/>
          <w:b/>
          <w:iCs/>
          <w:color w:val="000000"/>
          <w:sz w:val="20"/>
          <w:szCs w:val="20"/>
        </w:rPr>
        <w:t xml:space="preserve">: Wet </w:t>
      </w:r>
      <w:proofErr w:type="spellStart"/>
      <w:r w:rsidR="00E137AA" w:rsidRPr="00B37B1B">
        <w:rPr>
          <w:rFonts w:ascii="Verdana" w:hAnsi="Verdana" w:cs="Verdana"/>
          <w:b/>
          <w:iCs/>
          <w:color w:val="000000"/>
          <w:sz w:val="20"/>
          <w:szCs w:val="20"/>
        </w:rPr>
        <w:t>Bopz</w:t>
      </w:r>
      <w:proofErr w:type="spellEnd"/>
      <w:r w:rsidR="00E137AA" w:rsidRPr="00B37B1B">
        <w:rPr>
          <w:rFonts w:ascii="Verdana" w:hAnsi="Verdana" w:cs="Verdana"/>
          <w:b/>
          <w:iCs/>
          <w:color w:val="000000"/>
          <w:sz w:val="20"/>
          <w:szCs w:val="20"/>
        </w:rPr>
        <w:t xml:space="preserve"> blijft van toepassing</w:t>
      </w:r>
      <w:r w:rsidRPr="00B37B1B">
        <w:rPr>
          <w:rFonts w:ascii="Verdana" w:hAnsi="Verdana" w:cs="Verdana"/>
          <w:b/>
          <w:iCs/>
          <w:color w:val="000000"/>
          <w:sz w:val="20"/>
          <w:szCs w:val="20"/>
        </w:rPr>
        <w:t xml:space="preserve"> </w:t>
      </w:r>
    </w:p>
    <w:p w14:paraId="402D4350" w14:textId="3D44D18E" w:rsidR="002809D7" w:rsidRPr="00B37B1B" w:rsidRDefault="006370FA" w:rsidP="002809D7">
      <w:pPr>
        <w:autoSpaceDE w:val="0"/>
        <w:autoSpaceDN w:val="0"/>
        <w:adjustRightInd w:val="0"/>
        <w:spacing w:after="0" w:line="240" w:lineRule="exact"/>
        <w:rPr>
          <w:rFonts w:ascii="Verdana" w:hAnsi="Verdana" w:cs="Times New Roman"/>
          <w:color w:val="000000"/>
          <w:sz w:val="20"/>
          <w:szCs w:val="20"/>
        </w:rPr>
      </w:pPr>
      <w:r w:rsidRPr="00B37B1B">
        <w:rPr>
          <w:rFonts w:ascii="Verdana" w:hAnsi="Verdana" w:cs="Verdana"/>
          <w:color w:val="000000"/>
          <w:sz w:val="20"/>
          <w:szCs w:val="20"/>
        </w:rPr>
        <w:t xml:space="preserve">De Wet </w:t>
      </w:r>
      <w:proofErr w:type="spellStart"/>
      <w:r w:rsidRPr="00B37B1B">
        <w:rPr>
          <w:rFonts w:ascii="Verdana" w:hAnsi="Verdana" w:cs="Verdana"/>
          <w:color w:val="000000"/>
          <w:sz w:val="20"/>
          <w:szCs w:val="20"/>
        </w:rPr>
        <w:t>Bopz</w:t>
      </w:r>
      <w:proofErr w:type="spellEnd"/>
      <w:r w:rsidRPr="00B37B1B">
        <w:rPr>
          <w:rFonts w:ascii="Verdana" w:hAnsi="Verdana" w:cs="Verdana"/>
          <w:color w:val="000000"/>
          <w:sz w:val="20"/>
          <w:szCs w:val="20"/>
        </w:rPr>
        <w:t xml:space="preserve"> blijft </w:t>
      </w:r>
      <w:r w:rsidR="002F4539" w:rsidRPr="00B37B1B">
        <w:rPr>
          <w:rFonts w:ascii="Verdana" w:hAnsi="Verdana" w:cs="Verdana"/>
          <w:color w:val="000000"/>
          <w:sz w:val="20"/>
          <w:szCs w:val="20"/>
        </w:rPr>
        <w:t xml:space="preserve">na 1 januari 2020 </w:t>
      </w:r>
      <w:r w:rsidR="008B354C">
        <w:rPr>
          <w:rFonts w:ascii="Verdana" w:hAnsi="Verdana" w:cs="Verdana"/>
          <w:color w:val="000000"/>
          <w:sz w:val="20"/>
          <w:szCs w:val="20"/>
        </w:rPr>
        <w:t xml:space="preserve">tot 1 juli 2020 </w:t>
      </w:r>
      <w:r w:rsidRPr="00B37B1B">
        <w:rPr>
          <w:rFonts w:ascii="Verdana" w:hAnsi="Verdana" w:cs="Verdana"/>
          <w:color w:val="000000"/>
          <w:sz w:val="20"/>
          <w:szCs w:val="20"/>
        </w:rPr>
        <w:t xml:space="preserve">van toepassing op alle verzoeken die krachtens de Wet </w:t>
      </w:r>
      <w:proofErr w:type="spellStart"/>
      <w:r w:rsidRPr="00B37B1B">
        <w:rPr>
          <w:rFonts w:ascii="Verdana" w:hAnsi="Verdana" w:cs="Verdana"/>
          <w:color w:val="000000"/>
          <w:sz w:val="20"/>
          <w:szCs w:val="20"/>
        </w:rPr>
        <w:t>Bopz</w:t>
      </w:r>
      <w:proofErr w:type="spellEnd"/>
      <w:r w:rsidRPr="00B37B1B">
        <w:rPr>
          <w:rFonts w:ascii="Verdana" w:hAnsi="Verdana" w:cs="Verdana"/>
          <w:color w:val="000000"/>
          <w:sz w:val="20"/>
          <w:szCs w:val="20"/>
        </w:rPr>
        <w:t xml:space="preserve"> </w:t>
      </w:r>
      <w:r w:rsidR="00495A9F" w:rsidRPr="00B37B1B">
        <w:rPr>
          <w:rFonts w:ascii="Verdana" w:hAnsi="Verdana" w:cs="Verdana"/>
          <w:color w:val="000000"/>
          <w:sz w:val="20"/>
          <w:szCs w:val="20"/>
        </w:rPr>
        <w:t xml:space="preserve">vóór 1 januari 2020 </w:t>
      </w:r>
      <w:r w:rsidRPr="00B37B1B">
        <w:rPr>
          <w:rFonts w:ascii="Verdana" w:hAnsi="Verdana" w:cs="Verdana"/>
          <w:color w:val="000000"/>
          <w:sz w:val="20"/>
          <w:szCs w:val="20"/>
        </w:rPr>
        <w:t>zijn ingediend en die strekken tot het verkrijgen van een beslissing door de rechter, de officier, de inspecteur, de geneesheer-directeur of de klachtencommissie</w:t>
      </w:r>
      <w:r w:rsidR="00495A9F" w:rsidRPr="00B37B1B">
        <w:rPr>
          <w:rFonts w:ascii="Verdana" w:hAnsi="Verdana" w:cs="Verdana"/>
          <w:color w:val="000000"/>
          <w:sz w:val="20"/>
          <w:szCs w:val="20"/>
        </w:rPr>
        <w:t xml:space="preserve">. </w:t>
      </w:r>
      <w:r w:rsidR="007A34A0" w:rsidRPr="00B37B1B">
        <w:rPr>
          <w:rFonts w:ascii="Verdana" w:hAnsi="Verdana" w:cs="Verdana"/>
          <w:color w:val="000000"/>
          <w:sz w:val="20"/>
          <w:szCs w:val="20"/>
        </w:rPr>
        <w:t>Op d</w:t>
      </w:r>
      <w:r w:rsidRPr="00B37B1B">
        <w:rPr>
          <w:rFonts w:ascii="Verdana" w:hAnsi="Verdana" w:cs="Verdana"/>
          <w:color w:val="000000"/>
          <w:sz w:val="20"/>
          <w:szCs w:val="20"/>
        </w:rPr>
        <w:t xml:space="preserve">e beslissingen </w:t>
      </w:r>
      <w:r w:rsidR="00495A9F" w:rsidRPr="00B37B1B">
        <w:rPr>
          <w:rFonts w:ascii="Verdana" w:hAnsi="Verdana" w:cs="Verdana"/>
          <w:color w:val="000000"/>
          <w:sz w:val="20"/>
          <w:szCs w:val="20"/>
        </w:rPr>
        <w:t xml:space="preserve">die </w:t>
      </w:r>
      <w:r w:rsidR="002809D7" w:rsidRPr="00B37B1B">
        <w:rPr>
          <w:rFonts w:ascii="Verdana" w:hAnsi="Verdana" w:cs="Verdana"/>
          <w:color w:val="000000"/>
          <w:sz w:val="20"/>
          <w:szCs w:val="20"/>
        </w:rPr>
        <w:t>op deze verzoeken zijn genomen</w:t>
      </w:r>
      <w:r w:rsidR="007A34A0" w:rsidRPr="00B37B1B">
        <w:rPr>
          <w:rFonts w:ascii="Verdana" w:hAnsi="Verdana" w:cs="Verdana"/>
          <w:color w:val="000000"/>
          <w:sz w:val="20"/>
          <w:szCs w:val="20"/>
        </w:rPr>
        <w:t xml:space="preserve">, </w:t>
      </w:r>
      <w:r w:rsidR="002809D7" w:rsidRPr="00B37B1B">
        <w:rPr>
          <w:rFonts w:ascii="Verdana" w:hAnsi="Verdana" w:cs="Verdana"/>
          <w:color w:val="000000"/>
          <w:sz w:val="20"/>
          <w:szCs w:val="20"/>
        </w:rPr>
        <w:t xml:space="preserve">zowel vóór als na 1 januari 2020 </w:t>
      </w:r>
      <w:r w:rsidR="001B6BEA" w:rsidRPr="00B37B1B">
        <w:rPr>
          <w:rFonts w:ascii="Verdana" w:hAnsi="Verdana" w:cs="Times New Roman"/>
          <w:color w:val="000000"/>
          <w:sz w:val="20"/>
          <w:szCs w:val="20"/>
        </w:rPr>
        <w:t>blijft de W</w:t>
      </w:r>
      <w:r w:rsidR="007F4478" w:rsidRPr="00B37B1B">
        <w:rPr>
          <w:rFonts w:ascii="Verdana" w:hAnsi="Verdana" w:cs="Times New Roman"/>
          <w:color w:val="000000"/>
          <w:sz w:val="20"/>
          <w:szCs w:val="20"/>
        </w:rPr>
        <w:t xml:space="preserve">et </w:t>
      </w:r>
      <w:proofErr w:type="spellStart"/>
      <w:r w:rsidR="007F4478" w:rsidRPr="00B37B1B">
        <w:rPr>
          <w:rFonts w:ascii="Verdana" w:hAnsi="Verdana" w:cs="Times New Roman"/>
          <w:color w:val="000000"/>
          <w:sz w:val="20"/>
          <w:szCs w:val="20"/>
        </w:rPr>
        <w:t>Bopz</w:t>
      </w:r>
      <w:proofErr w:type="spellEnd"/>
      <w:r w:rsidR="007F4478" w:rsidRPr="00B37B1B">
        <w:rPr>
          <w:rFonts w:ascii="Verdana" w:hAnsi="Verdana" w:cs="Times New Roman"/>
          <w:color w:val="000000"/>
          <w:sz w:val="20"/>
          <w:szCs w:val="20"/>
        </w:rPr>
        <w:t xml:space="preserve"> van toepassing.</w:t>
      </w:r>
      <w:r w:rsidR="007F4478" w:rsidRPr="00B37B1B">
        <w:rPr>
          <w:rFonts w:ascii="Verdana" w:hAnsi="Verdana" w:cs="Verdana"/>
          <w:color w:val="000000"/>
          <w:sz w:val="20"/>
          <w:szCs w:val="20"/>
        </w:rPr>
        <w:t xml:space="preserve"> D</w:t>
      </w:r>
      <w:r w:rsidR="002809D7" w:rsidRPr="00B37B1B">
        <w:rPr>
          <w:rFonts w:ascii="Verdana" w:hAnsi="Verdana" w:cs="Verdana"/>
          <w:color w:val="000000"/>
          <w:sz w:val="20"/>
          <w:szCs w:val="20"/>
        </w:rPr>
        <w:t>enk bijvoorbeeld aan een uitspraak van de klachtencommissie vóó</w:t>
      </w:r>
      <w:r w:rsidR="002809D7" w:rsidRPr="00B37B1B">
        <w:rPr>
          <w:rFonts w:ascii="Verdana" w:hAnsi="Verdana" w:cs="Times New Roman"/>
          <w:color w:val="000000"/>
          <w:sz w:val="20"/>
          <w:szCs w:val="20"/>
        </w:rPr>
        <w:t>r 1 januari 2020</w:t>
      </w:r>
      <w:r w:rsidR="007F4478" w:rsidRPr="00B37B1B">
        <w:rPr>
          <w:rFonts w:ascii="Verdana" w:hAnsi="Verdana" w:cs="Times New Roman"/>
          <w:color w:val="000000"/>
          <w:sz w:val="20"/>
          <w:szCs w:val="20"/>
        </w:rPr>
        <w:t xml:space="preserve"> </w:t>
      </w:r>
      <w:r w:rsidR="002809D7" w:rsidRPr="00B37B1B">
        <w:rPr>
          <w:rFonts w:ascii="Verdana" w:hAnsi="Verdana" w:cs="Times New Roman"/>
          <w:color w:val="000000"/>
          <w:sz w:val="20"/>
          <w:szCs w:val="20"/>
        </w:rPr>
        <w:t xml:space="preserve">dan kun je nog na 1 januari 2020 daarover in beroep gaan op grond van de </w:t>
      </w:r>
      <w:r w:rsidR="001B6BEA" w:rsidRPr="00B37B1B">
        <w:rPr>
          <w:rFonts w:ascii="Verdana" w:hAnsi="Verdana" w:cs="Times New Roman"/>
          <w:color w:val="000000"/>
          <w:sz w:val="20"/>
          <w:szCs w:val="20"/>
        </w:rPr>
        <w:t>W</w:t>
      </w:r>
      <w:r w:rsidR="002809D7" w:rsidRPr="00B37B1B">
        <w:rPr>
          <w:rFonts w:ascii="Verdana" w:hAnsi="Verdana" w:cs="Times New Roman"/>
          <w:color w:val="000000"/>
          <w:sz w:val="20"/>
          <w:szCs w:val="20"/>
        </w:rPr>
        <w:t xml:space="preserve">et </w:t>
      </w:r>
      <w:proofErr w:type="spellStart"/>
      <w:r w:rsidR="007F4478" w:rsidRPr="00B37B1B">
        <w:rPr>
          <w:rFonts w:ascii="Verdana" w:hAnsi="Verdana" w:cs="Times New Roman"/>
          <w:color w:val="000000"/>
          <w:sz w:val="20"/>
          <w:szCs w:val="20"/>
        </w:rPr>
        <w:t>B</w:t>
      </w:r>
      <w:r w:rsidR="002809D7" w:rsidRPr="00B37B1B">
        <w:rPr>
          <w:rFonts w:ascii="Verdana" w:hAnsi="Verdana" w:cs="Times New Roman"/>
          <w:color w:val="000000"/>
          <w:sz w:val="20"/>
          <w:szCs w:val="20"/>
        </w:rPr>
        <w:t>opz</w:t>
      </w:r>
      <w:proofErr w:type="spellEnd"/>
      <w:r w:rsidR="007A34A0" w:rsidRPr="00B37B1B">
        <w:rPr>
          <w:rFonts w:ascii="Verdana" w:hAnsi="Verdana" w:cs="Times New Roman"/>
          <w:color w:val="000000"/>
          <w:sz w:val="20"/>
          <w:szCs w:val="20"/>
        </w:rPr>
        <w:t xml:space="preserve">, </w:t>
      </w:r>
      <w:r w:rsidR="007F4478" w:rsidRPr="00B37B1B">
        <w:rPr>
          <w:rFonts w:ascii="Verdana" w:hAnsi="Verdana" w:cs="Times New Roman"/>
          <w:color w:val="000000"/>
          <w:sz w:val="20"/>
          <w:szCs w:val="20"/>
        </w:rPr>
        <w:t>Er gelden echter twee uitzonderingen die hierna worden beschreven.</w:t>
      </w:r>
    </w:p>
    <w:p w14:paraId="08F1AB29" w14:textId="77777777" w:rsidR="0053438F" w:rsidRPr="00B37B1B" w:rsidRDefault="0053438F" w:rsidP="00D40193">
      <w:pPr>
        <w:autoSpaceDE w:val="0"/>
        <w:autoSpaceDN w:val="0"/>
        <w:adjustRightInd w:val="0"/>
        <w:spacing w:after="0" w:line="240" w:lineRule="exact"/>
        <w:rPr>
          <w:rFonts w:ascii="Verdana" w:hAnsi="Verdana" w:cs="Verdana"/>
          <w:sz w:val="20"/>
          <w:szCs w:val="20"/>
        </w:rPr>
      </w:pPr>
    </w:p>
    <w:p w14:paraId="28AE309D" w14:textId="5990C8E3" w:rsidR="001B34EF" w:rsidRPr="00F31E4C" w:rsidRDefault="00911C58" w:rsidP="00D40193">
      <w:pPr>
        <w:autoSpaceDE w:val="0"/>
        <w:autoSpaceDN w:val="0"/>
        <w:adjustRightInd w:val="0"/>
        <w:spacing w:after="0" w:line="240" w:lineRule="exact"/>
        <w:rPr>
          <w:rFonts w:ascii="Verdana" w:hAnsi="Verdana" w:cs="Verdana"/>
          <w:i/>
          <w:sz w:val="20"/>
          <w:szCs w:val="20"/>
        </w:rPr>
      </w:pPr>
      <w:r w:rsidRPr="00F31E4C">
        <w:rPr>
          <w:rFonts w:ascii="Verdana" w:hAnsi="Verdana" w:cs="Verdana"/>
          <w:i/>
          <w:sz w:val="20"/>
          <w:szCs w:val="20"/>
        </w:rPr>
        <w:t>Lopende procedure</w:t>
      </w:r>
      <w:r w:rsidR="00DB2FE7" w:rsidRPr="00F31E4C">
        <w:rPr>
          <w:rFonts w:ascii="Verdana" w:hAnsi="Verdana" w:cs="Verdana"/>
          <w:i/>
          <w:sz w:val="20"/>
          <w:szCs w:val="20"/>
        </w:rPr>
        <w:t>s</w:t>
      </w:r>
      <w:r w:rsidRPr="00F31E4C">
        <w:rPr>
          <w:rFonts w:ascii="Verdana" w:hAnsi="Verdana" w:cs="Verdana"/>
          <w:i/>
          <w:sz w:val="20"/>
          <w:szCs w:val="20"/>
        </w:rPr>
        <w:t>:</w:t>
      </w:r>
      <w:r w:rsidR="007A34A0" w:rsidRPr="00F31E4C">
        <w:rPr>
          <w:rFonts w:ascii="Verdana" w:hAnsi="Verdana" w:cs="Verdana"/>
          <w:i/>
          <w:sz w:val="20"/>
          <w:szCs w:val="20"/>
        </w:rPr>
        <w:t xml:space="preserve"> twee uitzonderingen:</w:t>
      </w:r>
      <w:r w:rsidR="0053438F" w:rsidRPr="00F31E4C">
        <w:rPr>
          <w:rFonts w:ascii="Verdana" w:hAnsi="Verdana" w:cs="Verdana"/>
          <w:i/>
          <w:sz w:val="20"/>
          <w:szCs w:val="20"/>
        </w:rPr>
        <w:t xml:space="preserve"> </w:t>
      </w:r>
    </w:p>
    <w:p w14:paraId="336AC527" w14:textId="081032A1" w:rsidR="001B34EF" w:rsidRPr="00B37B1B" w:rsidRDefault="000E04A3" w:rsidP="00507D1F">
      <w:pPr>
        <w:pStyle w:val="Lijstalinea"/>
        <w:numPr>
          <w:ilvl w:val="0"/>
          <w:numId w:val="2"/>
        </w:numPr>
        <w:autoSpaceDE w:val="0"/>
        <w:autoSpaceDN w:val="0"/>
        <w:adjustRightInd w:val="0"/>
        <w:spacing w:after="0" w:line="240" w:lineRule="exact"/>
        <w:rPr>
          <w:rFonts w:ascii="Verdana" w:hAnsi="Verdana" w:cs="Times New Roman"/>
          <w:color w:val="000000"/>
          <w:sz w:val="20"/>
          <w:szCs w:val="20"/>
        </w:rPr>
      </w:pPr>
      <w:r w:rsidRPr="00B37B1B">
        <w:rPr>
          <w:rFonts w:ascii="Verdana" w:hAnsi="Verdana" w:cs="Verdana"/>
          <w:sz w:val="20"/>
          <w:szCs w:val="20"/>
        </w:rPr>
        <w:t xml:space="preserve">Loopt de procedure </w:t>
      </w:r>
      <w:r w:rsidR="0053438F" w:rsidRPr="00B37B1B">
        <w:rPr>
          <w:rFonts w:ascii="Verdana" w:hAnsi="Verdana" w:cs="Verdana"/>
          <w:sz w:val="20"/>
          <w:szCs w:val="20"/>
        </w:rPr>
        <w:t>inzake een RM of artikel 60 besluit al vóór 1 januari 2020</w:t>
      </w:r>
      <w:r w:rsidR="00507D1F" w:rsidRPr="00B37B1B">
        <w:rPr>
          <w:rFonts w:ascii="Verdana" w:hAnsi="Verdana" w:cs="Verdana"/>
          <w:sz w:val="20"/>
          <w:szCs w:val="20"/>
        </w:rPr>
        <w:t xml:space="preserve"> </w:t>
      </w:r>
      <w:r w:rsidRPr="00B37B1B">
        <w:rPr>
          <w:rFonts w:ascii="Verdana" w:hAnsi="Verdana" w:cs="Verdana"/>
          <w:sz w:val="20"/>
          <w:szCs w:val="20"/>
        </w:rPr>
        <w:t xml:space="preserve">en wordt de beslissing </w:t>
      </w:r>
      <w:r w:rsidR="00A552E0" w:rsidRPr="00B37B1B">
        <w:rPr>
          <w:rFonts w:ascii="Verdana" w:hAnsi="Verdana" w:cs="Verdana"/>
          <w:sz w:val="20"/>
          <w:szCs w:val="20"/>
        </w:rPr>
        <w:t xml:space="preserve">op de aanvraag </w:t>
      </w:r>
      <w:r w:rsidR="0053438F" w:rsidRPr="00B37B1B">
        <w:rPr>
          <w:rFonts w:ascii="Verdana" w:hAnsi="Verdana" w:cs="Times New Roman"/>
          <w:color w:val="000000"/>
          <w:sz w:val="20"/>
          <w:szCs w:val="20"/>
        </w:rPr>
        <w:t xml:space="preserve">genomen ná 1 januari 2020, dan wordt </w:t>
      </w:r>
      <w:r w:rsidR="00D40193" w:rsidRPr="00B37B1B">
        <w:rPr>
          <w:rFonts w:ascii="Verdana" w:hAnsi="Verdana" w:cs="Times New Roman"/>
          <w:color w:val="000000"/>
          <w:sz w:val="20"/>
          <w:szCs w:val="20"/>
        </w:rPr>
        <w:t xml:space="preserve">deze </w:t>
      </w:r>
      <w:r w:rsidR="0053438F" w:rsidRPr="00B37B1B">
        <w:rPr>
          <w:rFonts w:ascii="Verdana" w:hAnsi="Verdana" w:cs="Times New Roman"/>
          <w:color w:val="000000"/>
          <w:sz w:val="20"/>
          <w:szCs w:val="20"/>
        </w:rPr>
        <w:t xml:space="preserve">beslissing </w:t>
      </w:r>
      <w:r w:rsidR="00A552E0" w:rsidRPr="00B37B1B">
        <w:rPr>
          <w:rFonts w:ascii="Verdana" w:hAnsi="Verdana" w:cs="Times New Roman"/>
          <w:color w:val="000000"/>
          <w:sz w:val="20"/>
          <w:szCs w:val="20"/>
        </w:rPr>
        <w:t xml:space="preserve">genomen op grond van de </w:t>
      </w:r>
      <w:r w:rsidR="001B6BEA" w:rsidRPr="00B37B1B">
        <w:rPr>
          <w:rFonts w:ascii="Verdana" w:hAnsi="Verdana" w:cs="Times New Roman"/>
          <w:color w:val="000000"/>
          <w:sz w:val="20"/>
          <w:szCs w:val="20"/>
        </w:rPr>
        <w:t>W</w:t>
      </w:r>
      <w:r w:rsidR="00A552E0" w:rsidRPr="00B37B1B">
        <w:rPr>
          <w:rFonts w:ascii="Verdana" w:hAnsi="Verdana" w:cs="Times New Roman"/>
          <w:color w:val="000000"/>
          <w:sz w:val="20"/>
          <w:szCs w:val="20"/>
        </w:rPr>
        <w:t xml:space="preserve">et </w:t>
      </w:r>
      <w:proofErr w:type="spellStart"/>
      <w:r w:rsidR="00A552E0" w:rsidRPr="00B37B1B">
        <w:rPr>
          <w:rFonts w:ascii="Verdana" w:hAnsi="Verdana" w:cs="Times New Roman"/>
          <w:color w:val="000000"/>
          <w:sz w:val="20"/>
          <w:szCs w:val="20"/>
        </w:rPr>
        <w:t>Bopz</w:t>
      </w:r>
      <w:proofErr w:type="spellEnd"/>
      <w:r w:rsidR="001B6BEA" w:rsidRPr="00B37B1B">
        <w:rPr>
          <w:rFonts w:ascii="Verdana" w:hAnsi="Verdana" w:cs="Times New Roman"/>
          <w:color w:val="000000"/>
          <w:sz w:val="20"/>
          <w:szCs w:val="20"/>
        </w:rPr>
        <w:t xml:space="preserve">. De beslissing wordt vervolgens direct ambtshalve omgezet naar een </w:t>
      </w:r>
      <w:proofErr w:type="spellStart"/>
      <w:r w:rsidR="00D40193" w:rsidRPr="00B37B1B">
        <w:rPr>
          <w:rFonts w:ascii="Verdana" w:hAnsi="Verdana" w:cs="Times New Roman"/>
          <w:color w:val="000000"/>
          <w:sz w:val="20"/>
          <w:szCs w:val="20"/>
        </w:rPr>
        <w:t>Wzd</w:t>
      </w:r>
      <w:proofErr w:type="spellEnd"/>
      <w:r w:rsidR="00D40193" w:rsidRPr="00B37B1B">
        <w:rPr>
          <w:rFonts w:ascii="Verdana" w:hAnsi="Verdana" w:cs="Times New Roman"/>
          <w:color w:val="000000"/>
          <w:sz w:val="20"/>
          <w:szCs w:val="20"/>
        </w:rPr>
        <w:t xml:space="preserve"> machtiging tot opname en verblijf (RM) of artikel 21 besluit (oude artikel 60 </w:t>
      </w:r>
      <w:proofErr w:type="spellStart"/>
      <w:r w:rsidR="001B6BEA" w:rsidRPr="00B37B1B">
        <w:rPr>
          <w:rFonts w:ascii="Verdana" w:hAnsi="Verdana" w:cs="Times New Roman"/>
          <w:color w:val="000000"/>
          <w:sz w:val="20"/>
          <w:szCs w:val="20"/>
        </w:rPr>
        <w:t>B</w:t>
      </w:r>
      <w:r w:rsidR="00D40193" w:rsidRPr="00B37B1B">
        <w:rPr>
          <w:rFonts w:ascii="Verdana" w:hAnsi="Verdana" w:cs="Times New Roman"/>
          <w:color w:val="000000"/>
          <w:sz w:val="20"/>
          <w:szCs w:val="20"/>
        </w:rPr>
        <w:t>opz</w:t>
      </w:r>
      <w:proofErr w:type="spellEnd"/>
      <w:r w:rsidR="00D40193" w:rsidRPr="00B37B1B">
        <w:rPr>
          <w:rFonts w:ascii="Verdana" w:hAnsi="Verdana" w:cs="Times New Roman"/>
          <w:color w:val="000000"/>
          <w:sz w:val="20"/>
          <w:szCs w:val="20"/>
        </w:rPr>
        <w:t xml:space="preserve"> besluit)</w:t>
      </w:r>
      <w:r w:rsidR="0053438F" w:rsidRPr="00B37B1B">
        <w:rPr>
          <w:rFonts w:ascii="Verdana" w:hAnsi="Verdana" w:cs="Times New Roman"/>
          <w:color w:val="000000"/>
          <w:sz w:val="20"/>
          <w:szCs w:val="20"/>
        </w:rPr>
        <w:t xml:space="preserve">. </w:t>
      </w:r>
    </w:p>
    <w:p w14:paraId="78AAB0C0" w14:textId="1E8E99A0" w:rsidR="00B04A3E" w:rsidRPr="00B37B1B" w:rsidRDefault="008C69C2" w:rsidP="001B34EF">
      <w:pPr>
        <w:pStyle w:val="Lijstalinea"/>
        <w:numPr>
          <w:ilvl w:val="0"/>
          <w:numId w:val="2"/>
        </w:numPr>
        <w:autoSpaceDE w:val="0"/>
        <w:autoSpaceDN w:val="0"/>
        <w:adjustRightInd w:val="0"/>
        <w:spacing w:after="0" w:line="240" w:lineRule="exact"/>
        <w:rPr>
          <w:rFonts w:ascii="Verdana" w:hAnsi="Verdana" w:cs="Times New Roman"/>
          <w:color w:val="000000"/>
          <w:sz w:val="20"/>
          <w:szCs w:val="20"/>
        </w:rPr>
      </w:pPr>
      <w:r w:rsidRPr="00B37B1B">
        <w:rPr>
          <w:rFonts w:ascii="Verdana" w:hAnsi="Verdana" w:cs="Verdana"/>
          <w:sz w:val="20"/>
          <w:szCs w:val="20"/>
        </w:rPr>
        <w:t xml:space="preserve">De Inbewaringstelling (IBS) kent een eigen overgangsregeling. </w:t>
      </w:r>
      <w:r w:rsidR="001B6BEA" w:rsidRPr="00B37B1B">
        <w:rPr>
          <w:rFonts w:ascii="Verdana" w:hAnsi="Verdana" w:cs="Verdana"/>
          <w:sz w:val="20"/>
          <w:szCs w:val="20"/>
        </w:rPr>
        <w:t xml:space="preserve">Wanneer de burgemeester </w:t>
      </w:r>
      <w:r w:rsidR="005A67A7">
        <w:rPr>
          <w:rFonts w:ascii="Verdana" w:hAnsi="Verdana" w:cs="Verdana"/>
          <w:sz w:val="20"/>
          <w:szCs w:val="20"/>
        </w:rPr>
        <w:t xml:space="preserve">vóór 1 januari 2020 </w:t>
      </w:r>
      <w:r w:rsidR="001B6BEA" w:rsidRPr="00B37B1B">
        <w:rPr>
          <w:rFonts w:ascii="Verdana" w:hAnsi="Verdana" w:cs="Verdana"/>
          <w:sz w:val="20"/>
          <w:szCs w:val="20"/>
        </w:rPr>
        <w:t xml:space="preserve">is </w:t>
      </w:r>
      <w:r w:rsidR="005A67A7">
        <w:rPr>
          <w:rFonts w:ascii="Verdana" w:hAnsi="Verdana" w:cs="Verdana"/>
          <w:sz w:val="20"/>
          <w:szCs w:val="20"/>
        </w:rPr>
        <w:t>begonnen</w:t>
      </w:r>
      <w:r w:rsidR="001B6BEA" w:rsidRPr="00B37B1B">
        <w:rPr>
          <w:rFonts w:ascii="Verdana" w:hAnsi="Verdana" w:cs="Verdana"/>
          <w:sz w:val="20"/>
          <w:szCs w:val="20"/>
        </w:rPr>
        <w:t xml:space="preserve"> met de voorbereidingen voor een IBS</w:t>
      </w:r>
      <w:r w:rsidR="00975015">
        <w:rPr>
          <w:rFonts w:ascii="Verdana" w:hAnsi="Verdana" w:cs="Verdana"/>
          <w:sz w:val="20"/>
          <w:szCs w:val="20"/>
        </w:rPr>
        <w:t xml:space="preserve">, </w:t>
      </w:r>
      <w:r w:rsidR="001B6BEA" w:rsidRPr="00B37B1B">
        <w:rPr>
          <w:rFonts w:ascii="Verdana" w:hAnsi="Verdana" w:cs="Times New Roman"/>
          <w:sz w:val="20"/>
          <w:szCs w:val="20"/>
        </w:rPr>
        <w:t xml:space="preserve">dan </w:t>
      </w:r>
      <w:r w:rsidR="00D0660E" w:rsidRPr="00B37B1B">
        <w:rPr>
          <w:rFonts w:ascii="Verdana" w:hAnsi="Verdana" w:cs="Times New Roman"/>
          <w:sz w:val="20"/>
          <w:szCs w:val="20"/>
        </w:rPr>
        <w:t xml:space="preserve">wordt </w:t>
      </w:r>
      <w:r w:rsidR="00884A7F" w:rsidRPr="00B37B1B">
        <w:rPr>
          <w:rFonts w:ascii="Verdana" w:hAnsi="Verdana" w:cs="Times New Roman"/>
          <w:sz w:val="20"/>
          <w:szCs w:val="20"/>
        </w:rPr>
        <w:t xml:space="preserve">de inbewaringstelling </w:t>
      </w:r>
      <w:r w:rsidR="00D0660E" w:rsidRPr="00B37B1B">
        <w:rPr>
          <w:rFonts w:ascii="Verdana" w:hAnsi="Verdana" w:cs="Times New Roman"/>
          <w:sz w:val="20"/>
          <w:szCs w:val="20"/>
        </w:rPr>
        <w:t xml:space="preserve">op basis van de </w:t>
      </w:r>
      <w:r w:rsidR="008C0B75" w:rsidRPr="00B37B1B">
        <w:rPr>
          <w:rFonts w:ascii="Verdana" w:hAnsi="Verdana" w:cs="Times New Roman"/>
          <w:sz w:val="20"/>
          <w:szCs w:val="20"/>
        </w:rPr>
        <w:t xml:space="preserve">Wet </w:t>
      </w:r>
      <w:proofErr w:type="spellStart"/>
      <w:r w:rsidR="00D0660E" w:rsidRPr="00B37B1B">
        <w:rPr>
          <w:rFonts w:ascii="Verdana" w:hAnsi="Verdana" w:cs="Times New Roman"/>
          <w:sz w:val="20"/>
          <w:szCs w:val="20"/>
        </w:rPr>
        <w:t>Bopz</w:t>
      </w:r>
      <w:proofErr w:type="spellEnd"/>
      <w:r w:rsidR="00D0660E" w:rsidRPr="00B37B1B">
        <w:rPr>
          <w:rFonts w:ascii="Verdana" w:hAnsi="Verdana" w:cs="Times New Roman"/>
          <w:sz w:val="20"/>
          <w:szCs w:val="20"/>
        </w:rPr>
        <w:t xml:space="preserve"> </w:t>
      </w:r>
      <w:r w:rsidR="001C4B23" w:rsidRPr="00B37B1B">
        <w:rPr>
          <w:rFonts w:ascii="Verdana" w:hAnsi="Verdana" w:cs="Times New Roman"/>
          <w:sz w:val="20"/>
          <w:szCs w:val="20"/>
        </w:rPr>
        <w:t>afgegeven</w:t>
      </w:r>
      <w:r w:rsidRPr="00B37B1B">
        <w:rPr>
          <w:rFonts w:ascii="Verdana" w:hAnsi="Verdana" w:cs="Verdana"/>
          <w:sz w:val="20"/>
          <w:szCs w:val="20"/>
        </w:rPr>
        <w:t>.</w:t>
      </w:r>
      <w:r w:rsidR="00B04A3E" w:rsidRPr="00B37B1B">
        <w:rPr>
          <w:rFonts w:ascii="Verdana" w:hAnsi="Verdana" w:cs="Verdana"/>
          <w:sz w:val="20"/>
          <w:szCs w:val="20"/>
        </w:rPr>
        <w:t xml:space="preserve"> Is de last tot inbewaringstelling </w:t>
      </w:r>
      <w:r w:rsidR="00DB2FE7" w:rsidRPr="00B37B1B">
        <w:rPr>
          <w:rFonts w:ascii="Verdana" w:hAnsi="Verdana" w:cs="Verdana"/>
          <w:sz w:val="20"/>
          <w:szCs w:val="20"/>
        </w:rPr>
        <w:t xml:space="preserve">wel afgegeven maar </w:t>
      </w:r>
      <w:r w:rsidR="00B04A3E" w:rsidRPr="00B37B1B">
        <w:rPr>
          <w:rFonts w:ascii="Verdana" w:hAnsi="Verdana" w:cs="Verdana"/>
          <w:sz w:val="20"/>
          <w:szCs w:val="20"/>
        </w:rPr>
        <w:t xml:space="preserve">nog </w:t>
      </w:r>
      <w:r w:rsidR="008C0B75" w:rsidRPr="00B37B1B">
        <w:rPr>
          <w:rFonts w:ascii="Verdana" w:hAnsi="Verdana" w:cs="Verdana"/>
          <w:sz w:val="20"/>
          <w:szCs w:val="20"/>
        </w:rPr>
        <w:t xml:space="preserve">niet verstreken op </w:t>
      </w:r>
      <w:r w:rsidR="00507D1F" w:rsidRPr="00B37B1B">
        <w:rPr>
          <w:rFonts w:ascii="Verdana" w:hAnsi="Verdana" w:cs="Verdana"/>
          <w:sz w:val="20"/>
          <w:szCs w:val="20"/>
        </w:rPr>
        <w:t xml:space="preserve">1 januari </w:t>
      </w:r>
      <w:r w:rsidR="008C0B75" w:rsidRPr="00B37B1B">
        <w:rPr>
          <w:rFonts w:ascii="Verdana" w:hAnsi="Verdana" w:cs="Verdana"/>
          <w:sz w:val="20"/>
          <w:szCs w:val="20"/>
        </w:rPr>
        <w:t xml:space="preserve">2020 </w:t>
      </w:r>
      <w:r w:rsidR="00B04A3E" w:rsidRPr="00B37B1B">
        <w:rPr>
          <w:rFonts w:ascii="Verdana" w:hAnsi="Verdana" w:cs="Verdana"/>
          <w:sz w:val="20"/>
          <w:szCs w:val="20"/>
        </w:rPr>
        <w:t xml:space="preserve">dan </w:t>
      </w:r>
      <w:r w:rsidR="008C0B75" w:rsidRPr="00B37B1B">
        <w:rPr>
          <w:rFonts w:ascii="Verdana" w:hAnsi="Verdana" w:cs="Verdana"/>
          <w:sz w:val="20"/>
          <w:szCs w:val="20"/>
        </w:rPr>
        <w:t xml:space="preserve">wordt de IBS aangemerkt als een IBS op grond van de </w:t>
      </w:r>
      <w:proofErr w:type="spellStart"/>
      <w:r w:rsidR="008C0B75" w:rsidRPr="00B37B1B">
        <w:rPr>
          <w:rFonts w:ascii="Verdana" w:hAnsi="Verdana" w:cs="Verdana"/>
          <w:sz w:val="20"/>
          <w:szCs w:val="20"/>
        </w:rPr>
        <w:t>Wzd</w:t>
      </w:r>
      <w:proofErr w:type="spellEnd"/>
      <w:r w:rsidR="008C0B75" w:rsidRPr="00B37B1B">
        <w:rPr>
          <w:rFonts w:ascii="Verdana" w:hAnsi="Verdana" w:cs="Verdana"/>
          <w:sz w:val="20"/>
          <w:szCs w:val="20"/>
        </w:rPr>
        <w:t xml:space="preserve"> en kan dus de verlenging worden afgegeven op grond van de </w:t>
      </w:r>
      <w:proofErr w:type="spellStart"/>
      <w:r w:rsidR="008C0B75" w:rsidRPr="00B37B1B">
        <w:rPr>
          <w:rFonts w:ascii="Verdana" w:hAnsi="Verdana" w:cs="Verdana"/>
          <w:sz w:val="20"/>
          <w:szCs w:val="20"/>
        </w:rPr>
        <w:t>Wzd</w:t>
      </w:r>
      <w:proofErr w:type="spellEnd"/>
      <w:r w:rsidR="008C0B75" w:rsidRPr="00B37B1B">
        <w:rPr>
          <w:rFonts w:ascii="Verdana" w:hAnsi="Verdana" w:cs="Verdana"/>
          <w:sz w:val="20"/>
          <w:szCs w:val="20"/>
        </w:rPr>
        <w:t>.</w:t>
      </w:r>
    </w:p>
    <w:p w14:paraId="410064DC" w14:textId="77777777" w:rsidR="00911C58" w:rsidRPr="00B37B1B" w:rsidRDefault="00911C58" w:rsidP="00C84D03">
      <w:pPr>
        <w:autoSpaceDE w:val="0"/>
        <w:autoSpaceDN w:val="0"/>
        <w:adjustRightInd w:val="0"/>
        <w:spacing w:after="0" w:line="240" w:lineRule="auto"/>
        <w:rPr>
          <w:rFonts w:ascii="Verdana" w:hAnsi="Verdana" w:cs="Verdana"/>
          <w:b/>
          <w:sz w:val="20"/>
          <w:szCs w:val="20"/>
        </w:rPr>
      </w:pPr>
    </w:p>
    <w:p w14:paraId="11A85EC8" w14:textId="77777777" w:rsidR="00C84D03" w:rsidRPr="00B37B1B" w:rsidRDefault="00C84D03" w:rsidP="00C84D03">
      <w:pPr>
        <w:autoSpaceDE w:val="0"/>
        <w:autoSpaceDN w:val="0"/>
        <w:adjustRightInd w:val="0"/>
        <w:spacing w:after="0" w:line="240" w:lineRule="auto"/>
        <w:rPr>
          <w:rFonts w:ascii="Verdana" w:hAnsi="Verdana" w:cs="Verdana"/>
          <w:b/>
          <w:sz w:val="20"/>
          <w:szCs w:val="20"/>
        </w:rPr>
      </w:pPr>
      <w:r w:rsidRPr="00B37B1B">
        <w:rPr>
          <w:rFonts w:ascii="Verdana" w:hAnsi="Verdana" w:cs="Verdana"/>
          <w:b/>
          <w:sz w:val="20"/>
          <w:szCs w:val="20"/>
        </w:rPr>
        <w:t>Bestaande machtigingen</w:t>
      </w:r>
    </w:p>
    <w:p w14:paraId="0348D548" w14:textId="3F941760" w:rsidR="00C84D03" w:rsidRPr="00B37B1B" w:rsidRDefault="00C84D03" w:rsidP="00C84D03">
      <w:pPr>
        <w:autoSpaceDE w:val="0"/>
        <w:autoSpaceDN w:val="0"/>
        <w:adjustRightInd w:val="0"/>
        <w:spacing w:after="0" w:line="240" w:lineRule="auto"/>
        <w:rPr>
          <w:rFonts w:ascii="Verdana" w:hAnsi="Verdana" w:cs="Verdana"/>
          <w:color w:val="00B150"/>
          <w:sz w:val="20"/>
          <w:szCs w:val="20"/>
        </w:rPr>
      </w:pPr>
      <w:r w:rsidRPr="00B37B1B">
        <w:rPr>
          <w:rFonts w:ascii="Verdana" w:hAnsi="Verdana" w:cs="Verdana"/>
          <w:sz w:val="20"/>
          <w:szCs w:val="20"/>
        </w:rPr>
        <w:t xml:space="preserve">Alle vóór 1 januari 2020 bestaande Rechterlijke Machtigingen, Inbewaringstellingen en artikel 60 Wet </w:t>
      </w:r>
      <w:proofErr w:type="spellStart"/>
      <w:r w:rsidR="00401D22" w:rsidRPr="00B37B1B">
        <w:rPr>
          <w:rFonts w:ascii="Verdana" w:hAnsi="Verdana" w:cs="Verdana"/>
          <w:sz w:val="20"/>
          <w:szCs w:val="20"/>
        </w:rPr>
        <w:t>B</w:t>
      </w:r>
      <w:r w:rsidRPr="00B37B1B">
        <w:rPr>
          <w:rFonts w:ascii="Verdana" w:hAnsi="Verdana" w:cs="Verdana"/>
          <w:sz w:val="20"/>
          <w:szCs w:val="20"/>
        </w:rPr>
        <w:t>opz</w:t>
      </w:r>
      <w:proofErr w:type="spellEnd"/>
      <w:r w:rsidRPr="00B37B1B">
        <w:rPr>
          <w:rFonts w:ascii="Verdana" w:hAnsi="Verdana" w:cs="Verdana"/>
          <w:sz w:val="20"/>
          <w:szCs w:val="20"/>
        </w:rPr>
        <w:t xml:space="preserve"> </w:t>
      </w:r>
      <w:r w:rsidR="00911C58" w:rsidRPr="00B37B1B">
        <w:rPr>
          <w:rFonts w:ascii="Verdana" w:hAnsi="Verdana" w:cs="Verdana"/>
          <w:sz w:val="20"/>
          <w:szCs w:val="20"/>
        </w:rPr>
        <w:t xml:space="preserve">besluiten </w:t>
      </w:r>
      <w:r w:rsidRPr="00B37B1B">
        <w:rPr>
          <w:rFonts w:ascii="Verdana" w:hAnsi="Verdana" w:cs="Verdana"/>
          <w:sz w:val="20"/>
          <w:szCs w:val="20"/>
        </w:rPr>
        <w:t>worden</w:t>
      </w:r>
      <w:r w:rsidR="00250F87" w:rsidRPr="00B37B1B">
        <w:rPr>
          <w:rFonts w:ascii="Verdana" w:hAnsi="Verdana" w:cs="Verdana"/>
          <w:sz w:val="20"/>
          <w:szCs w:val="20"/>
        </w:rPr>
        <w:t xml:space="preserve"> op 1 januari 2020</w:t>
      </w:r>
      <w:r w:rsidRPr="00B37B1B">
        <w:rPr>
          <w:rFonts w:ascii="Verdana" w:hAnsi="Verdana" w:cs="Verdana"/>
          <w:sz w:val="20"/>
          <w:szCs w:val="20"/>
        </w:rPr>
        <w:t xml:space="preserve"> </w:t>
      </w:r>
      <w:r w:rsidR="00720649" w:rsidRPr="00B37B1B">
        <w:rPr>
          <w:rFonts w:ascii="Verdana" w:hAnsi="Verdana" w:cs="Verdana"/>
          <w:sz w:val="20"/>
          <w:szCs w:val="20"/>
        </w:rPr>
        <w:t xml:space="preserve">aangemerkt als </w:t>
      </w:r>
      <w:r w:rsidRPr="00B37B1B">
        <w:rPr>
          <w:rFonts w:ascii="Verdana" w:hAnsi="Verdana" w:cs="Verdana"/>
          <w:sz w:val="20"/>
          <w:szCs w:val="20"/>
        </w:rPr>
        <w:t xml:space="preserve">machtigingen </w:t>
      </w:r>
      <w:r w:rsidR="00471192" w:rsidRPr="00B37B1B">
        <w:rPr>
          <w:rFonts w:ascii="Verdana" w:hAnsi="Verdana" w:cs="Verdana"/>
          <w:sz w:val="20"/>
          <w:szCs w:val="20"/>
        </w:rPr>
        <w:t xml:space="preserve">en besluiten tot opname en verblijf </w:t>
      </w:r>
      <w:r w:rsidRPr="00B37B1B">
        <w:rPr>
          <w:rFonts w:ascii="Verdana" w:hAnsi="Verdana" w:cs="Verdana"/>
          <w:sz w:val="20"/>
          <w:szCs w:val="20"/>
        </w:rPr>
        <w:t xml:space="preserve">op grond van de </w:t>
      </w:r>
      <w:proofErr w:type="spellStart"/>
      <w:r w:rsidRPr="00B37B1B">
        <w:rPr>
          <w:rFonts w:ascii="Verdana" w:hAnsi="Verdana" w:cs="Verdana"/>
          <w:sz w:val="20"/>
          <w:szCs w:val="20"/>
        </w:rPr>
        <w:t>Wzd</w:t>
      </w:r>
      <w:proofErr w:type="spellEnd"/>
      <w:r w:rsidRPr="00B37B1B">
        <w:rPr>
          <w:rFonts w:ascii="Verdana" w:hAnsi="Verdana" w:cs="Verdana"/>
          <w:sz w:val="20"/>
          <w:szCs w:val="20"/>
        </w:rPr>
        <w:t xml:space="preserve">. </w:t>
      </w:r>
    </w:p>
    <w:p w14:paraId="1C2AEE98" w14:textId="77777777" w:rsidR="00C84D03" w:rsidRPr="00B37B1B" w:rsidRDefault="00C84D03" w:rsidP="00C84D03">
      <w:pPr>
        <w:autoSpaceDE w:val="0"/>
        <w:autoSpaceDN w:val="0"/>
        <w:adjustRightInd w:val="0"/>
        <w:spacing w:after="0" w:line="240" w:lineRule="auto"/>
        <w:rPr>
          <w:rFonts w:ascii="Verdana" w:hAnsi="Verdana" w:cs="Verdana"/>
          <w:i/>
          <w:iCs/>
          <w:sz w:val="20"/>
          <w:szCs w:val="20"/>
        </w:rPr>
      </w:pPr>
    </w:p>
    <w:p w14:paraId="19FC6044" w14:textId="77777777" w:rsidR="00F31E4C" w:rsidRDefault="00F31E4C" w:rsidP="00C84D03">
      <w:pPr>
        <w:autoSpaceDE w:val="0"/>
        <w:autoSpaceDN w:val="0"/>
        <w:adjustRightInd w:val="0"/>
        <w:spacing w:after="0" w:line="240" w:lineRule="auto"/>
        <w:rPr>
          <w:rFonts w:ascii="Verdana" w:hAnsi="Verdana" w:cs="Verdana"/>
          <w:b/>
          <w:sz w:val="20"/>
          <w:szCs w:val="20"/>
        </w:rPr>
      </w:pPr>
    </w:p>
    <w:p w14:paraId="33691D31" w14:textId="77777777" w:rsidR="00F31E4C" w:rsidRDefault="00F31E4C" w:rsidP="00C84D03">
      <w:pPr>
        <w:autoSpaceDE w:val="0"/>
        <w:autoSpaceDN w:val="0"/>
        <w:adjustRightInd w:val="0"/>
        <w:spacing w:after="0" w:line="240" w:lineRule="auto"/>
        <w:rPr>
          <w:rFonts w:ascii="Verdana" w:hAnsi="Verdana" w:cs="Verdana"/>
          <w:b/>
          <w:sz w:val="20"/>
          <w:szCs w:val="20"/>
        </w:rPr>
      </w:pPr>
    </w:p>
    <w:p w14:paraId="5BBE8066" w14:textId="0205CBD3" w:rsidR="002E58EE" w:rsidRPr="00B37B1B" w:rsidRDefault="00022029" w:rsidP="00C84D03">
      <w:pPr>
        <w:autoSpaceDE w:val="0"/>
        <w:autoSpaceDN w:val="0"/>
        <w:adjustRightInd w:val="0"/>
        <w:spacing w:after="0" w:line="240" w:lineRule="auto"/>
        <w:rPr>
          <w:rFonts w:ascii="Verdana" w:hAnsi="Verdana" w:cs="Verdana"/>
          <w:b/>
          <w:sz w:val="20"/>
          <w:szCs w:val="20"/>
        </w:rPr>
      </w:pPr>
      <w:r w:rsidRPr="00B37B1B">
        <w:rPr>
          <w:rFonts w:ascii="Verdana" w:hAnsi="Verdana" w:cs="Verdana"/>
          <w:b/>
          <w:sz w:val="20"/>
          <w:szCs w:val="20"/>
        </w:rPr>
        <w:lastRenderedPageBreak/>
        <w:t xml:space="preserve">Verlenging </w:t>
      </w:r>
      <w:r w:rsidR="001B34EF" w:rsidRPr="00B37B1B">
        <w:rPr>
          <w:rFonts w:ascii="Verdana" w:hAnsi="Verdana" w:cs="Verdana"/>
          <w:b/>
          <w:sz w:val="20"/>
          <w:szCs w:val="20"/>
        </w:rPr>
        <w:t xml:space="preserve">RM </w:t>
      </w:r>
      <w:r w:rsidR="00477900" w:rsidRPr="00B37B1B">
        <w:rPr>
          <w:rFonts w:ascii="Verdana" w:hAnsi="Verdana" w:cs="Verdana"/>
          <w:b/>
          <w:sz w:val="20"/>
          <w:szCs w:val="20"/>
        </w:rPr>
        <w:t>in 2020</w:t>
      </w:r>
    </w:p>
    <w:p w14:paraId="1E7EFD67" w14:textId="6E960F73" w:rsidR="00B63285" w:rsidRPr="00B37B1B" w:rsidRDefault="007261AA" w:rsidP="00C84D03">
      <w:pPr>
        <w:autoSpaceDE w:val="0"/>
        <w:autoSpaceDN w:val="0"/>
        <w:adjustRightInd w:val="0"/>
        <w:spacing w:after="0" w:line="240" w:lineRule="auto"/>
        <w:rPr>
          <w:rFonts w:ascii="Verdana" w:hAnsi="Verdana" w:cs="Verdana"/>
          <w:sz w:val="20"/>
          <w:szCs w:val="20"/>
        </w:rPr>
      </w:pPr>
      <w:r w:rsidRPr="00B37B1B">
        <w:rPr>
          <w:rFonts w:ascii="Verdana" w:hAnsi="Verdana" w:cs="Verdana"/>
          <w:sz w:val="20"/>
          <w:szCs w:val="20"/>
        </w:rPr>
        <w:t xml:space="preserve">Als na </w:t>
      </w:r>
      <w:r w:rsidR="00507D1F" w:rsidRPr="00B37B1B">
        <w:rPr>
          <w:rFonts w:ascii="Verdana" w:hAnsi="Verdana" w:cs="Verdana"/>
          <w:sz w:val="20"/>
          <w:szCs w:val="20"/>
        </w:rPr>
        <w:t>1 januari 20</w:t>
      </w:r>
      <w:r w:rsidRPr="00B37B1B">
        <w:rPr>
          <w:rFonts w:ascii="Verdana" w:hAnsi="Verdana" w:cs="Verdana"/>
          <w:sz w:val="20"/>
          <w:szCs w:val="20"/>
        </w:rPr>
        <w:t>20 verlenging van een rechterlijke machtiging wordt aangevraagd</w:t>
      </w:r>
      <w:r w:rsidR="00CF5999" w:rsidRPr="00B37B1B">
        <w:rPr>
          <w:rFonts w:ascii="Verdana" w:hAnsi="Verdana" w:cs="Verdana"/>
          <w:sz w:val="20"/>
          <w:szCs w:val="20"/>
        </w:rPr>
        <w:t>,</w:t>
      </w:r>
      <w:r w:rsidR="00FD3EF7" w:rsidRPr="00B37B1B">
        <w:rPr>
          <w:rFonts w:ascii="Verdana" w:hAnsi="Verdana" w:cs="Verdana"/>
          <w:sz w:val="20"/>
          <w:szCs w:val="20"/>
        </w:rPr>
        <w:t xml:space="preserve"> moet </w:t>
      </w:r>
      <w:r w:rsidR="00507D1F" w:rsidRPr="00B37B1B">
        <w:rPr>
          <w:rFonts w:ascii="Verdana" w:hAnsi="Verdana" w:cs="Verdana"/>
          <w:sz w:val="20"/>
          <w:szCs w:val="20"/>
        </w:rPr>
        <w:t xml:space="preserve">worden </w:t>
      </w:r>
      <w:r w:rsidR="00FD3EF7" w:rsidRPr="00B37B1B">
        <w:rPr>
          <w:rFonts w:ascii="Verdana" w:hAnsi="Verdana" w:cs="Verdana"/>
          <w:sz w:val="20"/>
          <w:szCs w:val="20"/>
        </w:rPr>
        <w:t>aangetoond dat de cli</w:t>
      </w:r>
      <w:r w:rsidR="00FF6D57" w:rsidRPr="00B37B1B">
        <w:rPr>
          <w:rFonts w:ascii="Verdana" w:hAnsi="Verdana" w:cs="Verdana"/>
          <w:sz w:val="20"/>
          <w:szCs w:val="20"/>
        </w:rPr>
        <w:t>ë</w:t>
      </w:r>
      <w:r w:rsidR="00FD3EF7" w:rsidRPr="00B37B1B">
        <w:rPr>
          <w:rFonts w:ascii="Verdana" w:hAnsi="Verdana" w:cs="Verdana"/>
          <w:sz w:val="20"/>
          <w:szCs w:val="20"/>
        </w:rPr>
        <w:t xml:space="preserve">nt onder de </w:t>
      </w:r>
      <w:proofErr w:type="spellStart"/>
      <w:r w:rsidR="00FD3EF7" w:rsidRPr="00B37B1B">
        <w:rPr>
          <w:rFonts w:ascii="Verdana" w:hAnsi="Verdana" w:cs="Verdana"/>
          <w:sz w:val="20"/>
          <w:szCs w:val="20"/>
        </w:rPr>
        <w:t>Wzd</w:t>
      </w:r>
      <w:proofErr w:type="spellEnd"/>
      <w:r w:rsidR="00FD3EF7" w:rsidRPr="00B37B1B">
        <w:rPr>
          <w:rFonts w:ascii="Verdana" w:hAnsi="Verdana" w:cs="Verdana"/>
          <w:sz w:val="20"/>
          <w:szCs w:val="20"/>
        </w:rPr>
        <w:t xml:space="preserve"> valt. D</w:t>
      </w:r>
      <w:r w:rsidR="0064535C" w:rsidRPr="00B37B1B">
        <w:rPr>
          <w:rFonts w:ascii="Verdana" w:hAnsi="Verdana" w:cs="Verdana"/>
          <w:sz w:val="20"/>
          <w:szCs w:val="20"/>
        </w:rPr>
        <w:t xml:space="preserve">erhalve moet </w:t>
      </w:r>
      <w:r w:rsidR="001D744A" w:rsidRPr="00B37B1B">
        <w:rPr>
          <w:rFonts w:ascii="Verdana" w:hAnsi="Verdana" w:cs="Verdana"/>
          <w:sz w:val="20"/>
          <w:szCs w:val="20"/>
        </w:rPr>
        <w:t xml:space="preserve">een indicatie voor </w:t>
      </w:r>
      <w:r w:rsidR="0079131F" w:rsidRPr="00B37B1B">
        <w:rPr>
          <w:rFonts w:ascii="Verdana" w:hAnsi="Verdana" w:cs="Verdana"/>
          <w:sz w:val="20"/>
          <w:szCs w:val="20"/>
        </w:rPr>
        <w:t xml:space="preserve">langdurige zorg, met grondslag VG of PG worden bijgevoegd, of </w:t>
      </w:r>
      <w:r w:rsidR="004F134B" w:rsidRPr="00B37B1B">
        <w:rPr>
          <w:rFonts w:ascii="Verdana" w:hAnsi="Verdana" w:cs="Verdana"/>
          <w:sz w:val="20"/>
          <w:szCs w:val="20"/>
        </w:rPr>
        <w:t>een medische verklaring op basis waarvan de cli</w:t>
      </w:r>
      <w:r w:rsidR="00314678" w:rsidRPr="00B37B1B">
        <w:rPr>
          <w:rFonts w:ascii="Verdana" w:hAnsi="Verdana" w:cs="Verdana"/>
          <w:sz w:val="20"/>
          <w:szCs w:val="20"/>
        </w:rPr>
        <w:t>ë</w:t>
      </w:r>
      <w:r w:rsidR="004F134B" w:rsidRPr="00B37B1B">
        <w:rPr>
          <w:rFonts w:ascii="Verdana" w:hAnsi="Verdana" w:cs="Verdana"/>
          <w:sz w:val="20"/>
          <w:szCs w:val="20"/>
        </w:rPr>
        <w:t xml:space="preserve">nt onder de </w:t>
      </w:r>
      <w:proofErr w:type="spellStart"/>
      <w:r w:rsidR="004F134B" w:rsidRPr="00B37B1B">
        <w:rPr>
          <w:rFonts w:ascii="Verdana" w:hAnsi="Verdana" w:cs="Verdana"/>
          <w:sz w:val="20"/>
          <w:szCs w:val="20"/>
        </w:rPr>
        <w:t>Wzd</w:t>
      </w:r>
      <w:proofErr w:type="spellEnd"/>
      <w:r w:rsidR="004F134B" w:rsidRPr="00B37B1B">
        <w:rPr>
          <w:rFonts w:ascii="Verdana" w:hAnsi="Verdana" w:cs="Verdana"/>
          <w:sz w:val="20"/>
          <w:szCs w:val="20"/>
        </w:rPr>
        <w:t xml:space="preserve"> valt. </w:t>
      </w:r>
    </w:p>
    <w:p w14:paraId="6CBE3840" w14:textId="5880D680" w:rsidR="001A4424" w:rsidRPr="00B37B1B" w:rsidRDefault="001A4424" w:rsidP="00C84D03">
      <w:pPr>
        <w:autoSpaceDE w:val="0"/>
        <w:autoSpaceDN w:val="0"/>
        <w:adjustRightInd w:val="0"/>
        <w:spacing w:after="0" w:line="240" w:lineRule="auto"/>
        <w:rPr>
          <w:rFonts w:ascii="Verdana" w:hAnsi="Verdana" w:cs="Verdana"/>
          <w:sz w:val="20"/>
          <w:szCs w:val="20"/>
        </w:rPr>
      </w:pPr>
    </w:p>
    <w:p w14:paraId="61B1D207" w14:textId="36764D89" w:rsidR="001A4424" w:rsidRPr="00B37B1B" w:rsidRDefault="001A4424" w:rsidP="00C84D03">
      <w:pPr>
        <w:autoSpaceDE w:val="0"/>
        <w:autoSpaceDN w:val="0"/>
        <w:adjustRightInd w:val="0"/>
        <w:spacing w:after="0" w:line="240" w:lineRule="auto"/>
        <w:rPr>
          <w:rFonts w:ascii="Verdana" w:hAnsi="Verdana" w:cs="Verdana"/>
          <w:b/>
          <w:sz w:val="20"/>
          <w:szCs w:val="20"/>
        </w:rPr>
      </w:pPr>
      <w:r w:rsidRPr="00B37B1B">
        <w:rPr>
          <w:rFonts w:ascii="Verdana" w:hAnsi="Verdana" w:cs="Verdana"/>
          <w:b/>
          <w:sz w:val="20"/>
          <w:szCs w:val="20"/>
        </w:rPr>
        <w:t>Gelijkgestelde aandoeningen</w:t>
      </w:r>
    </w:p>
    <w:p w14:paraId="743049D1" w14:textId="7F142EC2" w:rsidR="000A3D23" w:rsidRDefault="00372077" w:rsidP="00D61E75">
      <w:pPr>
        <w:spacing w:line="240" w:lineRule="atLeast"/>
        <w:textAlignment w:val="center"/>
        <w:rPr>
          <w:rFonts w:ascii="Verdana" w:hAnsi="Verdana" w:cs="Verdana"/>
          <w:sz w:val="20"/>
          <w:szCs w:val="20"/>
        </w:rPr>
      </w:pPr>
      <w:r>
        <w:rPr>
          <w:rFonts w:ascii="Verdana" w:hAnsi="Verdana" w:cs="Verdana"/>
          <w:sz w:val="20"/>
          <w:szCs w:val="20"/>
        </w:rPr>
        <w:t xml:space="preserve">Cliënten met </w:t>
      </w:r>
      <w:r w:rsidRPr="00B37B1B">
        <w:rPr>
          <w:rFonts w:ascii="Verdana" w:hAnsi="Verdana" w:cs="Verdana"/>
          <w:sz w:val="20"/>
          <w:szCs w:val="20"/>
        </w:rPr>
        <w:t>NAH, Korsakov en Huntington vallen</w:t>
      </w:r>
      <w:r>
        <w:rPr>
          <w:rFonts w:ascii="Verdana" w:hAnsi="Verdana" w:cs="Verdana"/>
          <w:sz w:val="20"/>
          <w:szCs w:val="20"/>
        </w:rPr>
        <w:t xml:space="preserve"> nu onder de wet </w:t>
      </w:r>
      <w:proofErr w:type="spellStart"/>
      <w:r>
        <w:rPr>
          <w:rFonts w:ascii="Verdana" w:hAnsi="Verdana" w:cs="Verdana"/>
          <w:sz w:val="20"/>
          <w:szCs w:val="20"/>
        </w:rPr>
        <w:t>Bopz</w:t>
      </w:r>
      <w:proofErr w:type="spellEnd"/>
      <w:r>
        <w:rPr>
          <w:rFonts w:ascii="Verdana" w:hAnsi="Verdana" w:cs="Verdana"/>
          <w:sz w:val="20"/>
          <w:szCs w:val="20"/>
        </w:rPr>
        <w:t xml:space="preserve">. Het maakt niet uit </w:t>
      </w:r>
      <w:r w:rsidR="00CE2F99">
        <w:rPr>
          <w:rFonts w:ascii="Verdana" w:hAnsi="Verdana" w:cs="Verdana"/>
          <w:sz w:val="20"/>
          <w:szCs w:val="20"/>
        </w:rPr>
        <w:t xml:space="preserve">welke indicatie ze hebben, dit kan ggz, </w:t>
      </w:r>
      <w:proofErr w:type="spellStart"/>
      <w:r w:rsidR="00CE2F99">
        <w:rPr>
          <w:rFonts w:ascii="Verdana" w:hAnsi="Verdana" w:cs="Verdana"/>
          <w:sz w:val="20"/>
          <w:szCs w:val="20"/>
        </w:rPr>
        <w:t>vg</w:t>
      </w:r>
      <w:proofErr w:type="spellEnd"/>
      <w:r w:rsidR="00CE2F99">
        <w:rPr>
          <w:rFonts w:ascii="Verdana" w:hAnsi="Verdana" w:cs="Verdana"/>
          <w:sz w:val="20"/>
          <w:szCs w:val="20"/>
        </w:rPr>
        <w:t xml:space="preserve"> of pg zijn:</w:t>
      </w:r>
      <w:r>
        <w:rPr>
          <w:rFonts w:ascii="Verdana" w:hAnsi="Verdana" w:cs="Verdana"/>
          <w:sz w:val="20"/>
          <w:szCs w:val="20"/>
        </w:rPr>
        <w:t xml:space="preserve"> voor alle drie</w:t>
      </w:r>
      <w:r w:rsidR="00CE2F99">
        <w:rPr>
          <w:rFonts w:ascii="Verdana" w:hAnsi="Verdana" w:cs="Verdana"/>
          <w:sz w:val="20"/>
          <w:szCs w:val="20"/>
        </w:rPr>
        <w:t xml:space="preserve"> </w:t>
      </w:r>
      <w:r>
        <w:rPr>
          <w:rFonts w:ascii="Verdana" w:hAnsi="Verdana" w:cs="Verdana"/>
          <w:sz w:val="20"/>
          <w:szCs w:val="20"/>
        </w:rPr>
        <w:t xml:space="preserve">geldt de wet </w:t>
      </w:r>
      <w:proofErr w:type="spellStart"/>
      <w:r>
        <w:rPr>
          <w:rFonts w:ascii="Verdana" w:hAnsi="Verdana" w:cs="Verdana"/>
          <w:sz w:val="20"/>
          <w:szCs w:val="20"/>
        </w:rPr>
        <w:t>Bopz</w:t>
      </w:r>
      <w:proofErr w:type="spellEnd"/>
      <w:r w:rsidR="00CE2F99">
        <w:rPr>
          <w:rFonts w:ascii="Verdana" w:hAnsi="Verdana" w:cs="Verdana"/>
          <w:sz w:val="20"/>
          <w:szCs w:val="20"/>
        </w:rPr>
        <w:t xml:space="preserve"> (uiteraard indien voldaan aan alle vereisten die de Wet </w:t>
      </w:r>
      <w:proofErr w:type="spellStart"/>
      <w:r w:rsidR="00CE2F99">
        <w:rPr>
          <w:rFonts w:ascii="Verdana" w:hAnsi="Verdana" w:cs="Verdana"/>
          <w:sz w:val="20"/>
          <w:szCs w:val="20"/>
        </w:rPr>
        <w:t>bopz</w:t>
      </w:r>
      <w:proofErr w:type="spellEnd"/>
      <w:r w:rsidR="00CE2F99">
        <w:rPr>
          <w:rFonts w:ascii="Verdana" w:hAnsi="Verdana" w:cs="Verdana"/>
          <w:sz w:val="20"/>
          <w:szCs w:val="20"/>
        </w:rPr>
        <w:t xml:space="preserve"> daaraan stelt)</w:t>
      </w:r>
      <w:r>
        <w:rPr>
          <w:rFonts w:ascii="Verdana" w:hAnsi="Verdana" w:cs="Verdana"/>
          <w:sz w:val="20"/>
          <w:szCs w:val="20"/>
        </w:rPr>
        <w:t xml:space="preserve">. Dit wordt anders als de </w:t>
      </w:r>
      <w:proofErr w:type="spellStart"/>
      <w:r>
        <w:rPr>
          <w:rFonts w:ascii="Verdana" w:hAnsi="Verdana" w:cs="Verdana"/>
          <w:sz w:val="20"/>
          <w:szCs w:val="20"/>
        </w:rPr>
        <w:t>Wzd</w:t>
      </w:r>
      <w:proofErr w:type="spellEnd"/>
      <w:r>
        <w:rPr>
          <w:rFonts w:ascii="Verdana" w:hAnsi="Verdana" w:cs="Verdana"/>
          <w:sz w:val="20"/>
          <w:szCs w:val="20"/>
        </w:rPr>
        <w:t xml:space="preserve"> 1 januari </w:t>
      </w:r>
      <w:r w:rsidR="00CE2F99">
        <w:rPr>
          <w:rFonts w:ascii="Verdana" w:hAnsi="Verdana" w:cs="Verdana"/>
          <w:sz w:val="20"/>
          <w:szCs w:val="20"/>
        </w:rPr>
        <w:t xml:space="preserve">2020 </w:t>
      </w:r>
      <w:r>
        <w:rPr>
          <w:rFonts w:ascii="Verdana" w:hAnsi="Verdana" w:cs="Verdana"/>
          <w:sz w:val="20"/>
          <w:szCs w:val="20"/>
        </w:rPr>
        <w:t xml:space="preserve">in werking treedt. </w:t>
      </w:r>
      <w:r w:rsidR="00CE2F99">
        <w:rPr>
          <w:rFonts w:ascii="Verdana" w:hAnsi="Verdana" w:cs="Verdana"/>
          <w:sz w:val="20"/>
          <w:szCs w:val="20"/>
        </w:rPr>
        <w:t xml:space="preserve"> Deze groep cliënten valt gezien hun indicatie, niet onder de </w:t>
      </w:r>
      <w:proofErr w:type="spellStart"/>
      <w:r w:rsidR="00CE2F99">
        <w:rPr>
          <w:rFonts w:ascii="Verdana" w:hAnsi="Verdana" w:cs="Verdana"/>
          <w:sz w:val="20"/>
          <w:szCs w:val="20"/>
        </w:rPr>
        <w:t>Wzd</w:t>
      </w:r>
      <w:proofErr w:type="spellEnd"/>
      <w:r w:rsidR="00CE2F99">
        <w:rPr>
          <w:rFonts w:ascii="Verdana" w:hAnsi="Verdana" w:cs="Verdana"/>
          <w:sz w:val="20"/>
          <w:szCs w:val="20"/>
        </w:rPr>
        <w:t xml:space="preserve"> maar onder de </w:t>
      </w:r>
      <w:proofErr w:type="spellStart"/>
      <w:r w:rsidR="00CE2F99">
        <w:rPr>
          <w:rFonts w:ascii="Verdana" w:hAnsi="Verdana" w:cs="Verdana"/>
          <w:sz w:val="20"/>
          <w:szCs w:val="20"/>
        </w:rPr>
        <w:t>Wvggz</w:t>
      </w:r>
      <w:proofErr w:type="spellEnd"/>
      <w:r w:rsidR="00CE2F99">
        <w:rPr>
          <w:rFonts w:ascii="Verdana" w:hAnsi="Verdana" w:cs="Verdana"/>
          <w:sz w:val="20"/>
          <w:szCs w:val="20"/>
        </w:rPr>
        <w:t xml:space="preserve">. Dit is een probleem omdat deze groep cliënten juist op hun plek is in VG- of PG-instellingen. VWS heeft een oplossing gevonden om deze groep toch onder de </w:t>
      </w:r>
      <w:proofErr w:type="spellStart"/>
      <w:r w:rsidR="00CE2F99">
        <w:rPr>
          <w:rFonts w:ascii="Verdana" w:hAnsi="Verdana" w:cs="Verdana"/>
          <w:sz w:val="20"/>
          <w:szCs w:val="20"/>
        </w:rPr>
        <w:t>Wzd</w:t>
      </w:r>
      <w:proofErr w:type="spellEnd"/>
      <w:r w:rsidR="00CE2F99">
        <w:rPr>
          <w:rFonts w:ascii="Verdana" w:hAnsi="Verdana" w:cs="Verdana"/>
          <w:sz w:val="20"/>
          <w:szCs w:val="20"/>
        </w:rPr>
        <w:t xml:space="preserve"> te kunnen laten vallen. </w:t>
      </w:r>
    </w:p>
    <w:p w14:paraId="2EBCE7F7" w14:textId="17B9D091" w:rsidR="00D61E75" w:rsidRPr="00B37B1B" w:rsidRDefault="00B05F81" w:rsidP="00D61E75">
      <w:pPr>
        <w:spacing w:line="240" w:lineRule="atLeast"/>
        <w:textAlignment w:val="center"/>
        <w:rPr>
          <w:rFonts w:ascii="Verdana" w:hAnsi="Verdana" w:cs="Verdana"/>
          <w:sz w:val="20"/>
          <w:szCs w:val="20"/>
        </w:rPr>
      </w:pPr>
      <w:r w:rsidRPr="00B37B1B">
        <w:rPr>
          <w:rFonts w:ascii="Verdana" w:hAnsi="Verdana" w:cs="Verdana"/>
          <w:sz w:val="20"/>
          <w:szCs w:val="20"/>
        </w:rPr>
        <w:t xml:space="preserve">VWS heeft een beleidstandpunt geformuleerd over de gelijkgestelde aandoeningen. NAH, Korsakov en Huntington </w:t>
      </w:r>
      <w:r w:rsidR="00D61E75" w:rsidRPr="00B37B1B">
        <w:rPr>
          <w:rFonts w:ascii="Verdana" w:hAnsi="Verdana" w:cs="Verdana"/>
          <w:sz w:val="20"/>
          <w:szCs w:val="20"/>
        </w:rPr>
        <w:t>cliënten</w:t>
      </w:r>
      <w:r w:rsidRPr="00B37B1B">
        <w:rPr>
          <w:rFonts w:ascii="Verdana" w:hAnsi="Verdana" w:cs="Verdana"/>
          <w:sz w:val="20"/>
          <w:szCs w:val="20"/>
        </w:rPr>
        <w:t xml:space="preserve"> vallen onder de </w:t>
      </w:r>
      <w:proofErr w:type="spellStart"/>
      <w:r w:rsidRPr="00B37B1B">
        <w:rPr>
          <w:rFonts w:ascii="Verdana" w:hAnsi="Verdana" w:cs="Verdana"/>
          <w:sz w:val="20"/>
          <w:szCs w:val="20"/>
        </w:rPr>
        <w:t>Wzd</w:t>
      </w:r>
      <w:proofErr w:type="spellEnd"/>
      <w:r w:rsidRPr="00B37B1B">
        <w:rPr>
          <w:rFonts w:ascii="Verdana" w:hAnsi="Verdana" w:cs="Verdana"/>
          <w:sz w:val="20"/>
          <w:szCs w:val="20"/>
        </w:rPr>
        <w:t>, indien deze ziekte of aandoening zich bij de client</w:t>
      </w:r>
      <w:r w:rsidR="00D61E75" w:rsidRPr="00B37B1B">
        <w:rPr>
          <w:rFonts w:ascii="Verdana" w:hAnsi="Verdana" w:cs="Verdana"/>
          <w:sz w:val="20"/>
          <w:szCs w:val="20"/>
        </w:rPr>
        <w:t xml:space="preserve"> uit als een neurocognitief syndroom met daaruit voortkomende significante beperkingen overeenkomstig die van een psychogeriatrische aandoening of een verstandelijke beperking. Dit wordt dit voorjaar in het Besluit zorg en dwang </w:t>
      </w:r>
      <w:r w:rsidR="00064E21" w:rsidRPr="00B37B1B">
        <w:rPr>
          <w:rFonts w:ascii="Verdana" w:hAnsi="Verdana" w:cs="Verdana"/>
          <w:sz w:val="20"/>
          <w:szCs w:val="20"/>
        </w:rPr>
        <w:t xml:space="preserve">geregeld. </w:t>
      </w:r>
      <w:r w:rsidR="00D61E75" w:rsidRPr="00B37B1B">
        <w:rPr>
          <w:rFonts w:ascii="Verdana" w:hAnsi="Verdana" w:cs="Verdana"/>
          <w:sz w:val="20"/>
          <w:szCs w:val="20"/>
        </w:rPr>
        <w:t xml:space="preserve">Tot die tijd geldt voor huidige NAH, Korsakov en Huntington cliënten die nu onder de </w:t>
      </w:r>
      <w:r w:rsidR="00D32B43" w:rsidRPr="00B37B1B">
        <w:rPr>
          <w:rFonts w:ascii="Verdana" w:hAnsi="Verdana" w:cs="Verdana"/>
          <w:sz w:val="20"/>
          <w:szCs w:val="20"/>
        </w:rPr>
        <w:t>W</w:t>
      </w:r>
      <w:r w:rsidR="00D61E75" w:rsidRPr="00B37B1B">
        <w:rPr>
          <w:rFonts w:ascii="Verdana" w:hAnsi="Verdana" w:cs="Verdana"/>
          <w:sz w:val="20"/>
          <w:szCs w:val="20"/>
        </w:rPr>
        <w:t xml:space="preserve">et </w:t>
      </w:r>
      <w:proofErr w:type="spellStart"/>
      <w:r w:rsidR="00D61E75" w:rsidRPr="00B37B1B">
        <w:rPr>
          <w:rFonts w:ascii="Verdana" w:hAnsi="Verdana" w:cs="Verdana"/>
          <w:sz w:val="20"/>
          <w:szCs w:val="20"/>
        </w:rPr>
        <w:t>Bopz</w:t>
      </w:r>
      <w:proofErr w:type="spellEnd"/>
      <w:r w:rsidR="00D61E75" w:rsidRPr="00B37B1B">
        <w:rPr>
          <w:rFonts w:ascii="Verdana" w:hAnsi="Verdana" w:cs="Verdana"/>
          <w:sz w:val="20"/>
          <w:szCs w:val="20"/>
        </w:rPr>
        <w:t xml:space="preserve"> vallen</w:t>
      </w:r>
      <w:r w:rsidR="00FF1A49">
        <w:rPr>
          <w:rFonts w:ascii="Verdana" w:hAnsi="Verdana" w:cs="Verdana"/>
          <w:sz w:val="20"/>
          <w:szCs w:val="20"/>
        </w:rPr>
        <w:t xml:space="preserve"> (als voor alle </w:t>
      </w:r>
      <w:proofErr w:type="spellStart"/>
      <w:r w:rsidR="00FF1A49">
        <w:rPr>
          <w:rFonts w:ascii="Verdana" w:hAnsi="Verdana" w:cs="Verdana"/>
          <w:sz w:val="20"/>
          <w:szCs w:val="20"/>
        </w:rPr>
        <w:t>Bopz</w:t>
      </w:r>
      <w:proofErr w:type="spellEnd"/>
      <w:r w:rsidR="00FF1A49">
        <w:rPr>
          <w:rFonts w:ascii="Verdana" w:hAnsi="Verdana" w:cs="Verdana"/>
          <w:sz w:val="20"/>
          <w:szCs w:val="20"/>
        </w:rPr>
        <w:t xml:space="preserve"> cliënten)</w:t>
      </w:r>
      <w:r w:rsidR="00D61E75" w:rsidRPr="00B37B1B">
        <w:rPr>
          <w:rFonts w:ascii="Verdana" w:hAnsi="Verdana" w:cs="Verdana"/>
          <w:sz w:val="20"/>
          <w:szCs w:val="20"/>
        </w:rPr>
        <w:t xml:space="preserve">, de overgangsregeling met betrekking tot de </w:t>
      </w:r>
      <w:r w:rsidR="00D32B43" w:rsidRPr="00B37B1B">
        <w:rPr>
          <w:rFonts w:ascii="Verdana" w:hAnsi="Verdana" w:cs="Verdana"/>
          <w:sz w:val="20"/>
          <w:szCs w:val="20"/>
        </w:rPr>
        <w:t>W</w:t>
      </w:r>
      <w:r w:rsidR="00D61E75" w:rsidRPr="00B37B1B">
        <w:rPr>
          <w:rFonts w:ascii="Verdana" w:hAnsi="Verdana" w:cs="Verdana"/>
          <w:sz w:val="20"/>
          <w:szCs w:val="20"/>
        </w:rPr>
        <w:t xml:space="preserve">et </w:t>
      </w:r>
      <w:proofErr w:type="spellStart"/>
      <w:r w:rsidR="00D61E75" w:rsidRPr="00B37B1B">
        <w:rPr>
          <w:rFonts w:ascii="Verdana" w:hAnsi="Verdana" w:cs="Verdana"/>
          <w:sz w:val="20"/>
          <w:szCs w:val="20"/>
        </w:rPr>
        <w:t>Bopz</w:t>
      </w:r>
      <w:proofErr w:type="spellEnd"/>
      <w:r w:rsidR="00D61E75" w:rsidRPr="00B37B1B">
        <w:rPr>
          <w:rFonts w:ascii="Verdana" w:hAnsi="Verdana" w:cs="Verdana"/>
          <w:sz w:val="20"/>
          <w:szCs w:val="20"/>
        </w:rPr>
        <w:t xml:space="preserve"> zoals dit in de wet is opgenomen</w:t>
      </w:r>
      <w:r w:rsidR="00FF1A49">
        <w:rPr>
          <w:rFonts w:ascii="Verdana" w:hAnsi="Verdana" w:cs="Verdana"/>
          <w:sz w:val="20"/>
          <w:szCs w:val="20"/>
        </w:rPr>
        <w:t xml:space="preserve"> en in deze notitie wordt beschreven</w:t>
      </w:r>
      <w:r w:rsidR="00D61E75" w:rsidRPr="00B37B1B">
        <w:rPr>
          <w:rFonts w:ascii="Verdana" w:hAnsi="Verdana" w:cs="Verdana"/>
          <w:sz w:val="20"/>
          <w:szCs w:val="20"/>
        </w:rPr>
        <w:t xml:space="preserve">. </w:t>
      </w:r>
      <w:r w:rsidR="000E04A3" w:rsidRPr="00B37B1B">
        <w:rPr>
          <w:rFonts w:ascii="Verdana" w:hAnsi="Verdana" w:cs="Verdana"/>
          <w:sz w:val="20"/>
          <w:szCs w:val="20"/>
        </w:rPr>
        <w:t xml:space="preserve">Wij adviseren om de behandelplannen </w:t>
      </w:r>
      <w:proofErr w:type="spellStart"/>
      <w:r w:rsidR="000E04A3" w:rsidRPr="00B37B1B">
        <w:rPr>
          <w:rFonts w:ascii="Verdana" w:hAnsi="Verdana" w:cs="Verdana"/>
          <w:sz w:val="20"/>
          <w:szCs w:val="20"/>
        </w:rPr>
        <w:t>Bopz</w:t>
      </w:r>
      <w:proofErr w:type="spellEnd"/>
      <w:r w:rsidR="000E04A3" w:rsidRPr="00B37B1B">
        <w:rPr>
          <w:rFonts w:ascii="Verdana" w:hAnsi="Verdana" w:cs="Verdana"/>
          <w:sz w:val="20"/>
          <w:szCs w:val="20"/>
        </w:rPr>
        <w:t xml:space="preserve"> voor deze groep niet aan te passen voordat het gewijzigde </w:t>
      </w:r>
      <w:proofErr w:type="spellStart"/>
      <w:r w:rsidR="000E04A3" w:rsidRPr="00B37B1B">
        <w:rPr>
          <w:rFonts w:ascii="Verdana" w:hAnsi="Verdana" w:cs="Verdana"/>
          <w:sz w:val="20"/>
          <w:szCs w:val="20"/>
        </w:rPr>
        <w:t>Bzd</w:t>
      </w:r>
      <w:proofErr w:type="spellEnd"/>
      <w:r w:rsidR="000E04A3" w:rsidRPr="00B37B1B">
        <w:rPr>
          <w:rFonts w:ascii="Verdana" w:hAnsi="Verdana" w:cs="Verdana"/>
          <w:sz w:val="20"/>
          <w:szCs w:val="20"/>
        </w:rPr>
        <w:t xml:space="preserve"> van toepassing is. </w:t>
      </w:r>
      <w:r w:rsidR="00604CE5">
        <w:rPr>
          <w:rFonts w:ascii="Verdana" w:hAnsi="Verdana" w:cs="Verdana"/>
          <w:sz w:val="20"/>
          <w:szCs w:val="20"/>
        </w:rPr>
        <w:t>De minister heeft in zijn brief van 20 december 2019 aangegeven dat hij zich kan voorstellen dat de praktijk totdat het te wijzigen Besluit zorg en dwang in werking treedt, al zoveel mogelijk rekening houdt met de voorgenomen wijziging van het besluit zorg en dwang.</w:t>
      </w:r>
    </w:p>
    <w:p w14:paraId="00971E9F" w14:textId="0257A34A" w:rsidR="00477900" w:rsidRPr="00B37B1B" w:rsidRDefault="00D61E75" w:rsidP="00D61E75">
      <w:pPr>
        <w:spacing w:line="240" w:lineRule="atLeast"/>
        <w:textAlignment w:val="center"/>
        <w:rPr>
          <w:rFonts w:ascii="Verdana" w:eastAsia="Times New Roman" w:hAnsi="Verdana" w:cs="Calibri"/>
          <w:sz w:val="20"/>
          <w:szCs w:val="20"/>
        </w:rPr>
      </w:pPr>
      <w:r w:rsidRPr="00B37B1B">
        <w:rPr>
          <w:rFonts w:ascii="Verdana" w:eastAsia="Times New Roman" w:hAnsi="Verdana" w:cs="Calibri"/>
          <w:sz w:val="20"/>
          <w:szCs w:val="20"/>
        </w:rPr>
        <w:t xml:space="preserve">Voorts is er nog overleg gaande tussen het ministerie van VWS en </w:t>
      </w:r>
      <w:r w:rsidR="00A5585B" w:rsidRPr="00B37B1B">
        <w:rPr>
          <w:rFonts w:ascii="Verdana" w:eastAsia="Times New Roman" w:hAnsi="Verdana" w:cs="Calibri"/>
          <w:sz w:val="20"/>
          <w:szCs w:val="20"/>
        </w:rPr>
        <w:t xml:space="preserve">VGN en </w:t>
      </w:r>
      <w:proofErr w:type="spellStart"/>
      <w:r w:rsidR="00A5585B" w:rsidRPr="00B37B1B">
        <w:rPr>
          <w:rFonts w:ascii="Verdana" w:eastAsia="Times New Roman" w:hAnsi="Verdana" w:cs="Calibri"/>
          <w:sz w:val="20"/>
          <w:szCs w:val="20"/>
        </w:rPr>
        <w:t>ActiZ</w:t>
      </w:r>
      <w:proofErr w:type="spellEnd"/>
      <w:r w:rsidR="00A5585B" w:rsidRPr="00B37B1B">
        <w:rPr>
          <w:rFonts w:ascii="Verdana" w:eastAsia="Times New Roman" w:hAnsi="Verdana" w:cs="Calibri"/>
          <w:sz w:val="20"/>
          <w:szCs w:val="20"/>
        </w:rPr>
        <w:t xml:space="preserve"> </w:t>
      </w:r>
      <w:r w:rsidRPr="00B37B1B">
        <w:rPr>
          <w:rFonts w:ascii="Verdana" w:eastAsia="Times New Roman" w:hAnsi="Verdana" w:cs="Calibri"/>
          <w:sz w:val="20"/>
          <w:szCs w:val="20"/>
        </w:rPr>
        <w:t xml:space="preserve">om cliëntengroepen </w:t>
      </w:r>
      <w:r w:rsidR="00B83AB5">
        <w:rPr>
          <w:rFonts w:ascii="Verdana" w:eastAsia="Times New Roman" w:hAnsi="Verdana" w:cs="Calibri"/>
          <w:sz w:val="20"/>
          <w:szCs w:val="20"/>
        </w:rPr>
        <w:t>(waaronder cliënten met ee</w:t>
      </w:r>
      <w:r w:rsidR="003E153E">
        <w:rPr>
          <w:rFonts w:ascii="Verdana" w:eastAsia="Times New Roman" w:hAnsi="Verdana" w:cs="Calibri"/>
          <w:sz w:val="20"/>
          <w:szCs w:val="20"/>
        </w:rPr>
        <w:t>n</w:t>
      </w:r>
      <w:r w:rsidR="00B83AB5">
        <w:rPr>
          <w:rFonts w:ascii="Verdana" w:eastAsia="Times New Roman" w:hAnsi="Verdana" w:cs="Calibri"/>
          <w:sz w:val="20"/>
          <w:szCs w:val="20"/>
        </w:rPr>
        <w:t xml:space="preserve"> indicatie </w:t>
      </w:r>
      <w:r w:rsidR="003E153E">
        <w:rPr>
          <w:rFonts w:ascii="Verdana" w:eastAsia="Times New Roman" w:hAnsi="Verdana" w:cs="Calibri"/>
          <w:sz w:val="20"/>
          <w:szCs w:val="20"/>
        </w:rPr>
        <w:t xml:space="preserve">langdurige zorg met als </w:t>
      </w:r>
      <w:r w:rsidR="00B83AB5">
        <w:rPr>
          <w:rFonts w:ascii="Verdana" w:eastAsia="Times New Roman" w:hAnsi="Verdana" w:cs="Calibri"/>
          <w:sz w:val="20"/>
          <w:szCs w:val="20"/>
        </w:rPr>
        <w:t xml:space="preserve">grondslag ggz) </w:t>
      </w:r>
      <w:r w:rsidRPr="00B37B1B">
        <w:rPr>
          <w:rFonts w:ascii="Verdana" w:eastAsia="Times New Roman" w:hAnsi="Verdana" w:cs="Calibri"/>
          <w:sz w:val="20"/>
          <w:szCs w:val="20"/>
        </w:rPr>
        <w:t xml:space="preserve">die vanwege hun ziekte of aandoening primair onder de </w:t>
      </w:r>
      <w:proofErr w:type="spellStart"/>
      <w:r w:rsidRPr="00B37B1B">
        <w:rPr>
          <w:rFonts w:ascii="Verdana" w:eastAsia="Times New Roman" w:hAnsi="Verdana" w:cs="Calibri"/>
          <w:sz w:val="20"/>
          <w:szCs w:val="20"/>
        </w:rPr>
        <w:t>Wvggz</w:t>
      </w:r>
      <w:proofErr w:type="spellEnd"/>
      <w:r w:rsidRPr="00B37B1B">
        <w:rPr>
          <w:rFonts w:ascii="Verdana" w:eastAsia="Times New Roman" w:hAnsi="Verdana" w:cs="Calibri"/>
          <w:sz w:val="20"/>
          <w:szCs w:val="20"/>
        </w:rPr>
        <w:t xml:space="preserve"> vallen, maar die wat betreft gedragsproblemen en regieverlies vergelijkbaar zijn met VG- en PG-cliënten en</w:t>
      </w:r>
      <w:r w:rsidR="00477900" w:rsidRPr="00B37B1B">
        <w:rPr>
          <w:rFonts w:ascii="Verdana" w:eastAsia="Times New Roman" w:hAnsi="Verdana" w:cs="Calibri"/>
          <w:sz w:val="20"/>
          <w:szCs w:val="20"/>
        </w:rPr>
        <w:t xml:space="preserve"> die beter op hun plek zijn in</w:t>
      </w:r>
      <w:r w:rsidRPr="00B37B1B">
        <w:rPr>
          <w:rFonts w:ascii="Verdana" w:eastAsia="Times New Roman" w:hAnsi="Verdana" w:cs="Calibri"/>
          <w:sz w:val="20"/>
          <w:szCs w:val="20"/>
        </w:rPr>
        <w:t xml:space="preserve"> een </w:t>
      </w:r>
      <w:proofErr w:type="spellStart"/>
      <w:r w:rsidRPr="00B37B1B">
        <w:rPr>
          <w:rFonts w:ascii="Verdana" w:eastAsia="Times New Roman" w:hAnsi="Verdana" w:cs="Calibri"/>
          <w:sz w:val="20"/>
          <w:szCs w:val="20"/>
        </w:rPr>
        <w:t>Wzd</w:t>
      </w:r>
      <w:proofErr w:type="spellEnd"/>
      <w:r w:rsidRPr="00B37B1B">
        <w:rPr>
          <w:rFonts w:ascii="Verdana" w:eastAsia="Times New Roman" w:hAnsi="Verdana" w:cs="Calibri"/>
          <w:sz w:val="20"/>
          <w:szCs w:val="20"/>
        </w:rPr>
        <w:t>-setting,</w:t>
      </w:r>
      <w:r w:rsidR="00255D6C" w:rsidRPr="00B37B1B">
        <w:rPr>
          <w:rFonts w:ascii="Verdana" w:eastAsia="Times New Roman" w:hAnsi="Verdana" w:cs="Calibri"/>
          <w:sz w:val="20"/>
          <w:szCs w:val="20"/>
        </w:rPr>
        <w:t xml:space="preserve"> ook onder de </w:t>
      </w:r>
      <w:proofErr w:type="spellStart"/>
      <w:r w:rsidR="00255D6C" w:rsidRPr="00B37B1B">
        <w:rPr>
          <w:rFonts w:ascii="Verdana" w:eastAsia="Times New Roman" w:hAnsi="Verdana" w:cs="Calibri"/>
          <w:sz w:val="20"/>
          <w:szCs w:val="20"/>
        </w:rPr>
        <w:t>Wzd</w:t>
      </w:r>
      <w:proofErr w:type="spellEnd"/>
      <w:r w:rsidR="00255D6C" w:rsidRPr="00B37B1B">
        <w:rPr>
          <w:rFonts w:ascii="Verdana" w:eastAsia="Times New Roman" w:hAnsi="Verdana" w:cs="Calibri"/>
          <w:sz w:val="20"/>
          <w:szCs w:val="20"/>
        </w:rPr>
        <w:t xml:space="preserve"> te laten vallen. Bekeken wordt voor welke cliëntengroepen d</w:t>
      </w:r>
      <w:r w:rsidR="00604CE5">
        <w:rPr>
          <w:rFonts w:ascii="Verdana" w:eastAsia="Times New Roman" w:hAnsi="Verdana" w:cs="Calibri"/>
          <w:sz w:val="20"/>
          <w:szCs w:val="20"/>
        </w:rPr>
        <w:t>it</w:t>
      </w:r>
      <w:r w:rsidR="00255D6C" w:rsidRPr="00B37B1B">
        <w:rPr>
          <w:rFonts w:ascii="Verdana" w:eastAsia="Times New Roman" w:hAnsi="Verdana" w:cs="Calibri"/>
          <w:sz w:val="20"/>
          <w:szCs w:val="20"/>
        </w:rPr>
        <w:t xml:space="preserve"> zou moeten gelden. </w:t>
      </w:r>
      <w:r w:rsidR="00477900" w:rsidRPr="00B37B1B">
        <w:rPr>
          <w:rFonts w:ascii="Verdana" w:eastAsia="Times New Roman" w:hAnsi="Verdana" w:cs="Calibri"/>
          <w:sz w:val="20"/>
          <w:szCs w:val="20"/>
        </w:rPr>
        <w:t xml:space="preserve">Zodra hierover duidelijkheid is wordt u hierover geïnformeerd. </w:t>
      </w:r>
    </w:p>
    <w:p w14:paraId="2FB3824E" w14:textId="4FC6828F" w:rsidR="00554F8F" w:rsidRPr="00B37B1B" w:rsidRDefault="00554F8F" w:rsidP="00C84D03">
      <w:pPr>
        <w:autoSpaceDE w:val="0"/>
        <w:autoSpaceDN w:val="0"/>
        <w:adjustRightInd w:val="0"/>
        <w:spacing w:after="0" w:line="240" w:lineRule="auto"/>
        <w:rPr>
          <w:rFonts w:ascii="Verdana" w:hAnsi="Verdana" w:cs="Verdana"/>
          <w:b/>
          <w:sz w:val="20"/>
          <w:szCs w:val="20"/>
        </w:rPr>
      </w:pPr>
      <w:r w:rsidRPr="00B37B1B">
        <w:rPr>
          <w:rFonts w:ascii="Verdana" w:hAnsi="Verdana" w:cs="Verdana"/>
          <w:b/>
          <w:sz w:val="20"/>
          <w:szCs w:val="20"/>
        </w:rPr>
        <w:t>Overgangsregeling omzetting behandelingsplan naar zorgplan</w:t>
      </w:r>
    </w:p>
    <w:p w14:paraId="69A0F5D6" w14:textId="7093ADD7" w:rsidR="00FD0C2F" w:rsidRDefault="00554F8F" w:rsidP="00FD0C2F">
      <w:pPr>
        <w:autoSpaceDE w:val="0"/>
        <w:autoSpaceDN w:val="0"/>
        <w:adjustRightInd w:val="0"/>
        <w:spacing w:after="0" w:line="240" w:lineRule="auto"/>
        <w:rPr>
          <w:rFonts w:ascii="Verdana" w:hAnsi="Verdana" w:cs="Verdana"/>
          <w:sz w:val="20"/>
          <w:szCs w:val="20"/>
        </w:rPr>
      </w:pPr>
      <w:r w:rsidRPr="00B37B1B">
        <w:rPr>
          <w:rFonts w:ascii="Verdana" w:hAnsi="Verdana" w:cs="Verdana"/>
          <w:sz w:val="20"/>
          <w:szCs w:val="20"/>
        </w:rPr>
        <w:t xml:space="preserve">Op grond van de </w:t>
      </w:r>
      <w:proofErr w:type="spellStart"/>
      <w:r w:rsidRPr="00B37B1B">
        <w:rPr>
          <w:rFonts w:ascii="Verdana" w:hAnsi="Verdana" w:cs="Verdana"/>
          <w:sz w:val="20"/>
          <w:szCs w:val="20"/>
        </w:rPr>
        <w:t>Wzd</w:t>
      </w:r>
      <w:proofErr w:type="spellEnd"/>
      <w:r w:rsidRPr="00B37B1B">
        <w:rPr>
          <w:rFonts w:ascii="Verdana" w:hAnsi="Verdana" w:cs="Verdana"/>
          <w:sz w:val="20"/>
          <w:szCs w:val="20"/>
        </w:rPr>
        <w:t xml:space="preserve"> moet het zg. stappenplan gevolgd worden als onvrijwillige zorg in het zorgplan moet worden opgenomen. Zorgaanbieders hebben na inwerkingtreding van de</w:t>
      </w:r>
      <w:r w:rsidR="00D32B43" w:rsidRPr="00B37B1B">
        <w:rPr>
          <w:rFonts w:ascii="Verdana" w:hAnsi="Verdana" w:cs="Verdana"/>
          <w:sz w:val="20"/>
          <w:szCs w:val="20"/>
        </w:rPr>
        <w:t xml:space="preserve"> </w:t>
      </w:r>
      <w:proofErr w:type="spellStart"/>
      <w:r w:rsidR="00D32B43" w:rsidRPr="00B37B1B">
        <w:rPr>
          <w:rFonts w:ascii="Verdana" w:hAnsi="Verdana" w:cs="Verdana"/>
          <w:sz w:val="20"/>
          <w:szCs w:val="20"/>
        </w:rPr>
        <w:t>Wzd</w:t>
      </w:r>
      <w:proofErr w:type="spellEnd"/>
      <w:r w:rsidR="00D32B43" w:rsidRPr="00B37B1B">
        <w:rPr>
          <w:rFonts w:ascii="Verdana" w:hAnsi="Verdana" w:cs="Verdana"/>
          <w:sz w:val="20"/>
          <w:szCs w:val="20"/>
        </w:rPr>
        <w:t xml:space="preserve"> </w:t>
      </w:r>
      <w:r w:rsidRPr="00B37B1B">
        <w:rPr>
          <w:rFonts w:ascii="Verdana" w:hAnsi="Verdana" w:cs="Verdana"/>
          <w:sz w:val="20"/>
          <w:szCs w:val="20"/>
        </w:rPr>
        <w:t>voor c</w:t>
      </w:r>
      <w:r w:rsidR="006D5E07" w:rsidRPr="00B37B1B">
        <w:rPr>
          <w:rFonts w:ascii="Verdana" w:hAnsi="Verdana" w:cs="Verdana"/>
          <w:sz w:val="20"/>
          <w:szCs w:val="20"/>
        </w:rPr>
        <w:t xml:space="preserve">liënten die vóór 1 januari 2020 op grond van de </w:t>
      </w:r>
      <w:r w:rsidRPr="00B37B1B">
        <w:rPr>
          <w:rFonts w:ascii="Verdana" w:hAnsi="Verdana" w:cs="Verdana"/>
          <w:sz w:val="20"/>
          <w:szCs w:val="20"/>
        </w:rPr>
        <w:t>W</w:t>
      </w:r>
      <w:r w:rsidR="006D5E07" w:rsidRPr="00B37B1B">
        <w:rPr>
          <w:rFonts w:ascii="Verdana" w:hAnsi="Verdana" w:cs="Verdana"/>
          <w:sz w:val="20"/>
          <w:szCs w:val="20"/>
        </w:rPr>
        <w:t xml:space="preserve">et </w:t>
      </w:r>
      <w:proofErr w:type="spellStart"/>
      <w:r w:rsidRPr="00B37B1B">
        <w:rPr>
          <w:rFonts w:ascii="Verdana" w:hAnsi="Verdana" w:cs="Verdana"/>
          <w:sz w:val="20"/>
          <w:szCs w:val="20"/>
        </w:rPr>
        <w:t>B</w:t>
      </w:r>
      <w:r w:rsidR="006D5E07" w:rsidRPr="00B37B1B">
        <w:rPr>
          <w:rFonts w:ascii="Verdana" w:hAnsi="Verdana" w:cs="Verdana"/>
          <w:sz w:val="20"/>
          <w:szCs w:val="20"/>
        </w:rPr>
        <w:t>opz</w:t>
      </w:r>
      <w:proofErr w:type="spellEnd"/>
      <w:r w:rsidR="006D5E07" w:rsidRPr="00B37B1B">
        <w:rPr>
          <w:rFonts w:ascii="Verdana" w:hAnsi="Verdana" w:cs="Verdana"/>
          <w:sz w:val="20"/>
          <w:szCs w:val="20"/>
        </w:rPr>
        <w:t xml:space="preserve"> </w:t>
      </w:r>
      <w:r w:rsidRPr="00B37B1B">
        <w:rPr>
          <w:rFonts w:ascii="Verdana" w:hAnsi="Verdana" w:cs="Verdana"/>
          <w:sz w:val="20"/>
          <w:szCs w:val="20"/>
        </w:rPr>
        <w:t xml:space="preserve">reeds </w:t>
      </w:r>
      <w:r w:rsidR="006D5E07" w:rsidRPr="00B37B1B">
        <w:rPr>
          <w:rFonts w:ascii="Verdana" w:hAnsi="Verdana" w:cs="Verdana"/>
          <w:sz w:val="20"/>
          <w:szCs w:val="20"/>
        </w:rPr>
        <w:t xml:space="preserve">in een instelling verblijven en daar op 1 januari 2020 nog steeds </w:t>
      </w:r>
      <w:r w:rsidRPr="00B37B1B">
        <w:rPr>
          <w:rFonts w:ascii="Verdana" w:hAnsi="Verdana" w:cs="Verdana"/>
          <w:sz w:val="20"/>
          <w:szCs w:val="20"/>
        </w:rPr>
        <w:t>verblijven</w:t>
      </w:r>
      <w:r w:rsidR="006D5E07" w:rsidRPr="00B37B1B">
        <w:rPr>
          <w:rFonts w:ascii="Verdana" w:hAnsi="Verdana" w:cs="Verdana"/>
          <w:sz w:val="20"/>
          <w:szCs w:val="20"/>
        </w:rPr>
        <w:t xml:space="preserve">, </w:t>
      </w:r>
      <w:r w:rsidRPr="00B37B1B">
        <w:rPr>
          <w:rFonts w:ascii="Verdana" w:hAnsi="Verdana" w:cs="Verdana"/>
          <w:sz w:val="20"/>
          <w:szCs w:val="20"/>
        </w:rPr>
        <w:t>een half jaar (dus tot 1 juli 2020) de tijd om h</w:t>
      </w:r>
      <w:r w:rsidR="006D5E07" w:rsidRPr="00B37B1B">
        <w:rPr>
          <w:rFonts w:ascii="Verdana" w:hAnsi="Verdana" w:cs="Verdana"/>
          <w:sz w:val="20"/>
          <w:szCs w:val="20"/>
        </w:rPr>
        <w:t xml:space="preserve">et behandelingsplan van de </w:t>
      </w:r>
      <w:r w:rsidRPr="00B37B1B">
        <w:rPr>
          <w:rFonts w:ascii="Verdana" w:hAnsi="Verdana" w:cs="Verdana"/>
          <w:sz w:val="20"/>
          <w:szCs w:val="20"/>
        </w:rPr>
        <w:t>We</w:t>
      </w:r>
      <w:r w:rsidR="006D5E07" w:rsidRPr="00B37B1B">
        <w:rPr>
          <w:rFonts w:ascii="Verdana" w:hAnsi="Verdana" w:cs="Verdana"/>
          <w:sz w:val="20"/>
          <w:szCs w:val="20"/>
        </w:rPr>
        <w:t>t</w:t>
      </w:r>
      <w:r w:rsidRPr="00B37B1B">
        <w:rPr>
          <w:rFonts w:ascii="Verdana" w:hAnsi="Verdana" w:cs="Verdana"/>
          <w:sz w:val="20"/>
          <w:szCs w:val="20"/>
        </w:rPr>
        <w:t xml:space="preserve"> </w:t>
      </w:r>
      <w:proofErr w:type="spellStart"/>
      <w:r w:rsidRPr="00B37B1B">
        <w:rPr>
          <w:rFonts w:ascii="Verdana" w:hAnsi="Verdana" w:cs="Verdana"/>
          <w:sz w:val="20"/>
          <w:szCs w:val="20"/>
        </w:rPr>
        <w:t>B</w:t>
      </w:r>
      <w:r w:rsidR="006D5E07" w:rsidRPr="00B37B1B">
        <w:rPr>
          <w:rFonts w:ascii="Verdana" w:hAnsi="Verdana" w:cs="Verdana"/>
          <w:sz w:val="20"/>
          <w:szCs w:val="20"/>
        </w:rPr>
        <w:t>opz</w:t>
      </w:r>
      <w:proofErr w:type="spellEnd"/>
      <w:r w:rsidR="006D5E07" w:rsidRPr="00B37B1B">
        <w:rPr>
          <w:rFonts w:ascii="Verdana" w:hAnsi="Verdana" w:cs="Verdana"/>
          <w:sz w:val="20"/>
          <w:szCs w:val="20"/>
        </w:rPr>
        <w:t xml:space="preserve"> om</w:t>
      </w:r>
      <w:r w:rsidRPr="00B37B1B">
        <w:rPr>
          <w:rFonts w:ascii="Verdana" w:hAnsi="Verdana" w:cs="Verdana"/>
          <w:sz w:val="20"/>
          <w:szCs w:val="20"/>
        </w:rPr>
        <w:t xml:space="preserve"> te zetten</w:t>
      </w:r>
      <w:r w:rsidR="006D5E07" w:rsidRPr="00B37B1B">
        <w:rPr>
          <w:rFonts w:ascii="Verdana" w:hAnsi="Verdana" w:cs="Verdana"/>
          <w:sz w:val="20"/>
          <w:szCs w:val="20"/>
        </w:rPr>
        <w:t xml:space="preserve"> in een zorgplan </w:t>
      </w:r>
      <w:proofErr w:type="spellStart"/>
      <w:r w:rsidR="006D5E07" w:rsidRPr="00B37B1B">
        <w:rPr>
          <w:rFonts w:ascii="Verdana" w:hAnsi="Verdana" w:cs="Verdana"/>
          <w:sz w:val="20"/>
          <w:szCs w:val="20"/>
        </w:rPr>
        <w:t>Wzd</w:t>
      </w:r>
      <w:proofErr w:type="spellEnd"/>
      <w:r w:rsidR="006D5E07" w:rsidRPr="00FD0C2F">
        <w:rPr>
          <w:rFonts w:ascii="Verdana" w:hAnsi="Verdana" w:cs="Verdana"/>
          <w:sz w:val="20"/>
          <w:szCs w:val="20"/>
        </w:rPr>
        <w:t>.</w:t>
      </w:r>
      <w:r w:rsidR="00604CE5" w:rsidRPr="00FD0C2F">
        <w:rPr>
          <w:rFonts w:ascii="Verdana" w:hAnsi="Verdana" w:cs="Verdana"/>
          <w:sz w:val="20"/>
          <w:szCs w:val="20"/>
        </w:rPr>
        <w:t xml:space="preserve"> </w:t>
      </w:r>
      <w:r w:rsidR="00FD0C2F">
        <w:rPr>
          <w:rFonts w:ascii="Verdana" w:hAnsi="Verdana" w:cs="Verdana"/>
          <w:sz w:val="20"/>
          <w:szCs w:val="20"/>
        </w:rPr>
        <w:t>Zie ook de Werkwijze VGN (</w:t>
      </w:r>
      <w:hyperlink r:id="rId9" w:history="1">
        <w:r w:rsidR="00FD0C2F" w:rsidRPr="00FD0C2F">
          <w:rPr>
            <w:color w:val="0000FF"/>
            <w:u w:val="single"/>
          </w:rPr>
          <w:t>https://www.vgn.nl/nieuws/vgn-start-wzd-overgangsjaar-2020-met-eigen-werkwijze</w:t>
        </w:r>
      </w:hyperlink>
      <w:r w:rsidR="00FD0C2F">
        <w:rPr>
          <w:rFonts w:ascii="Verdana" w:hAnsi="Verdana" w:cs="Verdana"/>
          <w:sz w:val="20"/>
          <w:szCs w:val="20"/>
        </w:rPr>
        <w:t xml:space="preserve">) voor een nadere invulling van deze overgangsregeling in de </w:t>
      </w:r>
      <w:proofErr w:type="spellStart"/>
      <w:r w:rsidR="00FD0C2F">
        <w:rPr>
          <w:rFonts w:ascii="Verdana" w:hAnsi="Verdana" w:cs="Verdana"/>
          <w:sz w:val="20"/>
          <w:szCs w:val="20"/>
        </w:rPr>
        <w:t>Wzd</w:t>
      </w:r>
      <w:proofErr w:type="spellEnd"/>
      <w:r w:rsidR="00FD0C2F">
        <w:rPr>
          <w:rFonts w:ascii="Verdana" w:hAnsi="Verdana" w:cs="Verdana"/>
          <w:sz w:val="20"/>
          <w:szCs w:val="20"/>
        </w:rPr>
        <w:t>.</w:t>
      </w:r>
    </w:p>
    <w:p w14:paraId="6C8105FE" w14:textId="77777777" w:rsidR="00FD0C2F" w:rsidRPr="00FD0C2F" w:rsidRDefault="00FD0C2F" w:rsidP="00FD0C2F">
      <w:pPr>
        <w:autoSpaceDE w:val="0"/>
        <w:autoSpaceDN w:val="0"/>
        <w:adjustRightInd w:val="0"/>
        <w:spacing w:after="0" w:line="240" w:lineRule="auto"/>
        <w:rPr>
          <w:rFonts w:ascii="Verdana" w:hAnsi="Verdana" w:cs="Verdana"/>
          <w:sz w:val="20"/>
          <w:szCs w:val="20"/>
        </w:rPr>
      </w:pPr>
    </w:p>
    <w:p w14:paraId="1F4F25C9" w14:textId="220D3AC0" w:rsidR="00B30FF4" w:rsidRPr="00FD0C2F" w:rsidRDefault="00FD0C2F" w:rsidP="00C84D03">
      <w:pPr>
        <w:autoSpaceDE w:val="0"/>
        <w:autoSpaceDN w:val="0"/>
        <w:adjustRightInd w:val="0"/>
        <w:spacing w:after="0" w:line="240" w:lineRule="auto"/>
        <w:rPr>
          <w:rFonts w:ascii="Verdana" w:hAnsi="Verdana" w:cs="Verdana"/>
          <w:sz w:val="20"/>
          <w:szCs w:val="20"/>
        </w:rPr>
      </w:pPr>
      <w:r>
        <w:rPr>
          <w:rFonts w:ascii="Verdana" w:hAnsi="Verdana" w:cs="Verdana"/>
          <w:sz w:val="20"/>
          <w:szCs w:val="20"/>
        </w:rPr>
        <w:t xml:space="preserve">De Minister meldt in zijn brief van 20 december 2019 over het overgangsjaar, dat hij toe staat </w:t>
      </w:r>
      <w:r w:rsidR="00604CE5" w:rsidRPr="00FD0C2F">
        <w:rPr>
          <w:rFonts w:ascii="Verdana" w:hAnsi="Verdana" w:cs="Verdana"/>
          <w:sz w:val="20"/>
          <w:szCs w:val="20"/>
        </w:rPr>
        <w:t xml:space="preserve">dat zorgaanbieders die al voor inwerkingtreding van de </w:t>
      </w:r>
      <w:proofErr w:type="spellStart"/>
      <w:r w:rsidR="00604CE5" w:rsidRPr="00FD0C2F">
        <w:rPr>
          <w:rFonts w:ascii="Verdana" w:hAnsi="Verdana" w:cs="Verdana"/>
          <w:sz w:val="20"/>
          <w:szCs w:val="20"/>
        </w:rPr>
        <w:t>Wzd</w:t>
      </w:r>
      <w:proofErr w:type="spellEnd"/>
      <w:r w:rsidR="00604CE5" w:rsidRPr="00FD0C2F">
        <w:rPr>
          <w:rFonts w:ascii="Verdana" w:hAnsi="Verdana" w:cs="Verdana"/>
          <w:sz w:val="20"/>
          <w:szCs w:val="20"/>
        </w:rPr>
        <w:t xml:space="preserve"> aantoonbaar gewerkt hebben in de geest van de wet, na omzetting voor elke individuele client het stappenplan kunnen voortzetten vanaf het punt waar zij het kader van het </w:t>
      </w:r>
      <w:proofErr w:type="spellStart"/>
      <w:r w:rsidR="00604CE5" w:rsidRPr="00FD0C2F">
        <w:rPr>
          <w:rFonts w:ascii="Verdana" w:hAnsi="Verdana" w:cs="Verdana"/>
          <w:sz w:val="20"/>
          <w:szCs w:val="20"/>
        </w:rPr>
        <w:t>Bopz</w:t>
      </w:r>
      <w:proofErr w:type="spellEnd"/>
      <w:r w:rsidR="00604CE5" w:rsidRPr="00FD0C2F">
        <w:rPr>
          <w:rFonts w:ascii="Verdana" w:hAnsi="Verdana" w:cs="Verdana"/>
          <w:sz w:val="20"/>
          <w:szCs w:val="20"/>
        </w:rPr>
        <w:t xml:space="preserve">-behandelplan zijn gekomen. </w:t>
      </w:r>
    </w:p>
    <w:p w14:paraId="09CF0D8B" w14:textId="77777777" w:rsidR="00477900" w:rsidRPr="00FD0C2F" w:rsidRDefault="00477900" w:rsidP="00C84D03">
      <w:pPr>
        <w:autoSpaceDE w:val="0"/>
        <w:autoSpaceDN w:val="0"/>
        <w:adjustRightInd w:val="0"/>
        <w:spacing w:after="0" w:line="240" w:lineRule="auto"/>
        <w:rPr>
          <w:rFonts w:ascii="Verdana" w:hAnsi="Verdana" w:cs="Verdana"/>
          <w:sz w:val="20"/>
          <w:szCs w:val="20"/>
        </w:rPr>
      </w:pPr>
    </w:p>
    <w:p w14:paraId="3A695840" w14:textId="77777777" w:rsidR="00034CBD" w:rsidRPr="00B37B1B" w:rsidRDefault="00034CBD" w:rsidP="00C84D03">
      <w:pPr>
        <w:autoSpaceDE w:val="0"/>
        <w:autoSpaceDN w:val="0"/>
        <w:adjustRightInd w:val="0"/>
        <w:spacing w:after="0" w:line="240" w:lineRule="auto"/>
        <w:rPr>
          <w:rFonts w:ascii="Verdana" w:hAnsi="Verdana" w:cs="Verdana"/>
          <w:b/>
          <w:sz w:val="20"/>
          <w:szCs w:val="20"/>
        </w:rPr>
      </w:pPr>
      <w:r w:rsidRPr="00B37B1B">
        <w:rPr>
          <w:rFonts w:ascii="Verdana" w:hAnsi="Verdana" w:cs="Verdana"/>
          <w:b/>
          <w:sz w:val="20"/>
          <w:szCs w:val="20"/>
        </w:rPr>
        <w:t xml:space="preserve">Welke artikelen van de Wet </w:t>
      </w:r>
      <w:proofErr w:type="spellStart"/>
      <w:r w:rsidR="00401D22" w:rsidRPr="00B37B1B">
        <w:rPr>
          <w:rFonts w:ascii="Verdana" w:hAnsi="Verdana" w:cs="Verdana"/>
          <w:b/>
          <w:sz w:val="20"/>
          <w:szCs w:val="20"/>
        </w:rPr>
        <w:t>B</w:t>
      </w:r>
      <w:r w:rsidRPr="00B37B1B">
        <w:rPr>
          <w:rFonts w:ascii="Verdana" w:hAnsi="Verdana" w:cs="Verdana"/>
          <w:b/>
          <w:sz w:val="20"/>
          <w:szCs w:val="20"/>
        </w:rPr>
        <w:t>opz</w:t>
      </w:r>
      <w:proofErr w:type="spellEnd"/>
      <w:r w:rsidRPr="00B37B1B">
        <w:rPr>
          <w:rFonts w:ascii="Verdana" w:hAnsi="Verdana" w:cs="Verdana"/>
          <w:b/>
          <w:sz w:val="20"/>
          <w:szCs w:val="20"/>
        </w:rPr>
        <w:t xml:space="preserve"> blijven van toepassi</w:t>
      </w:r>
      <w:r w:rsidR="00571207" w:rsidRPr="00B37B1B">
        <w:rPr>
          <w:rFonts w:ascii="Verdana" w:hAnsi="Verdana" w:cs="Verdana"/>
          <w:b/>
          <w:sz w:val="20"/>
          <w:szCs w:val="20"/>
        </w:rPr>
        <w:t>ng</w:t>
      </w:r>
      <w:r w:rsidRPr="00B37B1B">
        <w:rPr>
          <w:rFonts w:ascii="Verdana" w:hAnsi="Verdana" w:cs="Verdana"/>
          <w:b/>
          <w:sz w:val="20"/>
          <w:szCs w:val="20"/>
        </w:rPr>
        <w:t>?</w:t>
      </w:r>
    </w:p>
    <w:p w14:paraId="766B6CFB" w14:textId="23D4ABFA" w:rsidR="00034CBD" w:rsidRPr="00B37B1B" w:rsidRDefault="00034CBD" w:rsidP="00C84D03">
      <w:pPr>
        <w:autoSpaceDE w:val="0"/>
        <w:autoSpaceDN w:val="0"/>
        <w:adjustRightInd w:val="0"/>
        <w:spacing w:after="0" w:line="240" w:lineRule="auto"/>
        <w:rPr>
          <w:rFonts w:ascii="Verdana" w:hAnsi="Verdana" w:cs="Verdana"/>
          <w:sz w:val="20"/>
          <w:szCs w:val="20"/>
        </w:rPr>
      </w:pPr>
      <w:r w:rsidRPr="00B37B1B">
        <w:rPr>
          <w:rFonts w:ascii="Verdana" w:hAnsi="Verdana" w:cs="Verdana"/>
          <w:sz w:val="20"/>
          <w:szCs w:val="20"/>
        </w:rPr>
        <w:t>De bepalingen over dwangbehandeling, over het indienen van een klacht, over het melden van dwangbehandeling aan de IGJ</w:t>
      </w:r>
      <w:r w:rsidR="00554F8F" w:rsidRPr="00B37B1B">
        <w:rPr>
          <w:rFonts w:ascii="Verdana" w:hAnsi="Verdana" w:cs="Verdana"/>
          <w:sz w:val="20"/>
          <w:szCs w:val="20"/>
        </w:rPr>
        <w:t xml:space="preserve">, </w:t>
      </w:r>
      <w:r w:rsidR="0017292E" w:rsidRPr="00B37B1B">
        <w:rPr>
          <w:rFonts w:ascii="Verdana" w:hAnsi="Verdana" w:cs="Verdana"/>
          <w:sz w:val="20"/>
          <w:szCs w:val="20"/>
        </w:rPr>
        <w:t>het toezicht door de IGJ en strafbepalingen (</w:t>
      </w:r>
      <w:r w:rsidR="00FF1A49">
        <w:rPr>
          <w:rFonts w:ascii="Verdana" w:hAnsi="Verdana" w:cs="Verdana"/>
          <w:sz w:val="20"/>
          <w:szCs w:val="20"/>
        </w:rPr>
        <w:t>artikelen 38, lid 5,6,7, 41</w:t>
      </w:r>
      <w:r w:rsidR="002A414F">
        <w:rPr>
          <w:rFonts w:ascii="Verdana" w:hAnsi="Verdana" w:cs="Verdana"/>
          <w:sz w:val="20"/>
          <w:szCs w:val="20"/>
        </w:rPr>
        <w:t>, 41 a en b,</w:t>
      </w:r>
      <w:r w:rsidR="00FF1A49">
        <w:rPr>
          <w:rFonts w:ascii="Verdana" w:hAnsi="Verdana" w:cs="Verdana"/>
          <w:sz w:val="20"/>
          <w:szCs w:val="20"/>
        </w:rPr>
        <w:t xml:space="preserve"> 42d en </w:t>
      </w:r>
      <w:proofErr w:type="spellStart"/>
      <w:r w:rsidR="002A414F">
        <w:rPr>
          <w:rFonts w:ascii="Verdana" w:hAnsi="Verdana" w:cs="Verdana"/>
          <w:sz w:val="20"/>
          <w:szCs w:val="20"/>
        </w:rPr>
        <w:t>H</w:t>
      </w:r>
      <w:r w:rsidR="00FF1A49">
        <w:rPr>
          <w:rFonts w:ascii="Verdana" w:hAnsi="Verdana" w:cs="Verdana"/>
          <w:sz w:val="20"/>
          <w:szCs w:val="20"/>
        </w:rPr>
        <w:t>fd</w:t>
      </w:r>
      <w:proofErr w:type="spellEnd"/>
      <w:r w:rsidR="00FF1A49">
        <w:rPr>
          <w:rFonts w:ascii="Verdana" w:hAnsi="Verdana" w:cs="Verdana"/>
          <w:sz w:val="20"/>
          <w:szCs w:val="20"/>
        </w:rPr>
        <w:t xml:space="preserve"> IX en XI, </w:t>
      </w:r>
      <w:r w:rsidR="0017292E" w:rsidRPr="00B37B1B">
        <w:rPr>
          <w:rFonts w:ascii="Verdana" w:hAnsi="Verdana" w:cs="Verdana"/>
          <w:sz w:val="20"/>
          <w:szCs w:val="20"/>
        </w:rPr>
        <w:t xml:space="preserve">zie voor de </w:t>
      </w:r>
      <w:r w:rsidR="00FF1A49">
        <w:rPr>
          <w:rFonts w:ascii="Verdana" w:hAnsi="Verdana" w:cs="Verdana"/>
          <w:sz w:val="20"/>
          <w:szCs w:val="20"/>
        </w:rPr>
        <w:t xml:space="preserve">inhoud van deze </w:t>
      </w:r>
      <w:r w:rsidR="0017292E" w:rsidRPr="00B37B1B">
        <w:rPr>
          <w:rFonts w:ascii="Verdana" w:hAnsi="Verdana" w:cs="Verdana"/>
          <w:sz w:val="20"/>
          <w:szCs w:val="20"/>
        </w:rPr>
        <w:t xml:space="preserve"> wetsartikelen onderaan dit document)</w:t>
      </w:r>
      <w:r w:rsidR="00CE2F99">
        <w:rPr>
          <w:rFonts w:ascii="Verdana" w:hAnsi="Verdana" w:cs="Verdana"/>
          <w:sz w:val="20"/>
          <w:szCs w:val="20"/>
        </w:rPr>
        <w:t xml:space="preserve"> blijven van toepassing tot 1 juli 2020</w:t>
      </w:r>
      <w:r w:rsidR="0017292E" w:rsidRPr="00B37B1B">
        <w:rPr>
          <w:rFonts w:ascii="Verdana" w:hAnsi="Verdana" w:cs="Verdana"/>
          <w:sz w:val="20"/>
          <w:szCs w:val="20"/>
        </w:rPr>
        <w:t xml:space="preserve">. </w:t>
      </w:r>
      <w:r w:rsidR="009A0299" w:rsidRPr="00B37B1B">
        <w:rPr>
          <w:rFonts w:ascii="Verdana" w:hAnsi="Verdana" w:cs="Verdana"/>
          <w:sz w:val="20"/>
          <w:szCs w:val="20"/>
        </w:rPr>
        <w:t>Alle andere</w:t>
      </w:r>
      <w:r w:rsidR="00D32B43" w:rsidRPr="00B37B1B">
        <w:rPr>
          <w:rFonts w:ascii="Verdana" w:hAnsi="Verdana" w:cs="Verdana"/>
          <w:sz w:val="20"/>
          <w:szCs w:val="20"/>
        </w:rPr>
        <w:t xml:space="preserve"> </w:t>
      </w:r>
      <w:r w:rsidR="009A0299" w:rsidRPr="00B37B1B">
        <w:rPr>
          <w:rFonts w:ascii="Verdana" w:hAnsi="Verdana" w:cs="Verdana"/>
          <w:sz w:val="20"/>
          <w:szCs w:val="20"/>
        </w:rPr>
        <w:lastRenderedPageBreak/>
        <w:t xml:space="preserve">artikelen uit de </w:t>
      </w:r>
      <w:r w:rsidR="00554F8F" w:rsidRPr="00B37B1B">
        <w:rPr>
          <w:rFonts w:ascii="Verdana" w:hAnsi="Verdana" w:cs="Verdana"/>
          <w:sz w:val="20"/>
          <w:szCs w:val="20"/>
        </w:rPr>
        <w:t>W</w:t>
      </w:r>
      <w:r w:rsidR="009A0299" w:rsidRPr="00B37B1B">
        <w:rPr>
          <w:rFonts w:ascii="Verdana" w:hAnsi="Verdana" w:cs="Verdana"/>
          <w:sz w:val="20"/>
          <w:szCs w:val="20"/>
        </w:rPr>
        <w:t xml:space="preserve">et </w:t>
      </w:r>
      <w:proofErr w:type="spellStart"/>
      <w:r w:rsidR="009A0299" w:rsidRPr="00B37B1B">
        <w:rPr>
          <w:rFonts w:ascii="Verdana" w:hAnsi="Verdana" w:cs="Verdana"/>
          <w:sz w:val="20"/>
          <w:szCs w:val="20"/>
        </w:rPr>
        <w:t>Bopz</w:t>
      </w:r>
      <w:proofErr w:type="spellEnd"/>
      <w:r w:rsidR="009A0299" w:rsidRPr="00B37B1B">
        <w:rPr>
          <w:rFonts w:ascii="Verdana" w:hAnsi="Verdana" w:cs="Verdana"/>
          <w:sz w:val="20"/>
          <w:szCs w:val="20"/>
        </w:rPr>
        <w:t xml:space="preserve"> (dus bijvoorbeeld die van nood) gelden dus niet meer</w:t>
      </w:r>
      <w:r w:rsidR="00B37B1B" w:rsidRPr="00B37B1B">
        <w:rPr>
          <w:rFonts w:ascii="Verdana" w:hAnsi="Verdana" w:cs="Verdana"/>
          <w:sz w:val="20"/>
          <w:szCs w:val="20"/>
        </w:rPr>
        <w:t xml:space="preserve"> vanaf 1 januari 2020</w:t>
      </w:r>
      <w:r w:rsidR="009A0299" w:rsidRPr="00B37B1B">
        <w:rPr>
          <w:rFonts w:ascii="Verdana" w:hAnsi="Verdana" w:cs="Verdana"/>
          <w:sz w:val="20"/>
          <w:szCs w:val="20"/>
        </w:rPr>
        <w:t xml:space="preserve">. Dan gelden de artikelen uit de </w:t>
      </w:r>
      <w:proofErr w:type="spellStart"/>
      <w:r w:rsidR="009A0299" w:rsidRPr="00B37B1B">
        <w:rPr>
          <w:rFonts w:ascii="Verdana" w:hAnsi="Verdana" w:cs="Verdana"/>
          <w:sz w:val="20"/>
          <w:szCs w:val="20"/>
        </w:rPr>
        <w:t>Wzd</w:t>
      </w:r>
      <w:proofErr w:type="spellEnd"/>
      <w:r w:rsidR="009A0299" w:rsidRPr="00B37B1B">
        <w:rPr>
          <w:rFonts w:ascii="Verdana" w:hAnsi="Verdana" w:cs="Verdana"/>
          <w:sz w:val="20"/>
          <w:szCs w:val="20"/>
        </w:rPr>
        <w:t>. Dus bij nood gelden</w:t>
      </w:r>
      <w:r w:rsidR="00554F8F" w:rsidRPr="00B37B1B">
        <w:rPr>
          <w:rFonts w:ascii="Verdana" w:hAnsi="Verdana" w:cs="Verdana"/>
          <w:sz w:val="20"/>
          <w:szCs w:val="20"/>
        </w:rPr>
        <w:t xml:space="preserve"> vanaf 1 januari 2020</w:t>
      </w:r>
      <w:r w:rsidR="009A0299" w:rsidRPr="00B37B1B">
        <w:rPr>
          <w:rFonts w:ascii="Verdana" w:hAnsi="Verdana" w:cs="Verdana"/>
          <w:sz w:val="20"/>
          <w:szCs w:val="20"/>
        </w:rPr>
        <w:t xml:space="preserve"> de regels van nood uit de </w:t>
      </w:r>
      <w:proofErr w:type="spellStart"/>
      <w:r w:rsidR="009A0299" w:rsidRPr="00B37B1B">
        <w:rPr>
          <w:rFonts w:ascii="Verdana" w:hAnsi="Verdana" w:cs="Verdana"/>
          <w:sz w:val="20"/>
          <w:szCs w:val="20"/>
        </w:rPr>
        <w:t>Wzd</w:t>
      </w:r>
      <w:proofErr w:type="spellEnd"/>
      <w:r w:rsidR="00554F8F" w:rsidRPr="00B37B1B">
        <w:rPr>
          <w:rFonts w:ascii="Verdana" w:hAnsi="Verdana" w:cs="Verdana"/>
          <w:sz w:val="20"/>
          <w:szCs w:val="20"/>
        </w:rPr>
        <w:t>.</w:t>
      </w:r>
    </w:p>
    <w:p w14:paraId="1240E24E" w14:textId="77777777" w:rsidR="006370FA" w:rsidRPr="00B37B1B" w:rsidRDefault="006370FA" w:rsidP="00C84D03">
      <w:pPr>
        <w:autoSpaceDE w:val="0"/>
        <w:autoSpaceDN w:val="0"/>
        <w:adjustRightInd w:val="0"/>
        <w:spacing w:after="0" w:line="240" w:lineRule="auto"/>
        <w:rPr>
          <w:rFonts w:ascii="Verdana" w:hAnsi="Verdana" w:cs="Verdana"/>
          <w:sz w:val="20"/>
          <w:szCs w:val="20"/>
        </w:rPr>
      </w:pPr>
    </w:p>
    <w:p w14:paraId="5E368D65" w14:textId="1BF836E4" w:rsidR="00C84D03" w:rsidRPr="00B37B1B" w:rsidRDefault="00C84D03" w:rsidP="00C84D03">
      <w:pPr>
        <w:autoSpaceDE w:val="0"/>
        <w:autoSpaceDN w:val="0"/>
        <w:adjustRightInd w:val="0"/>
        <w:spacing w:after="0" w:line="240" w:lineRule="auto"/>
        <w:rPr>
          <w:rFonts w:ascii="Verdana" w:hAnsi="Verdana" w:cs="Verdana"/>
          <w:b/>
          <w:sz w:val="20"/>
          <w:szCs w:val="20"/>
        </w:rPr>
      </w:pPr>
      <w:r w:rsidRPr="00B37B1B">
        <w:rPr>
          <w:rFonts w:ascii="Verdana" w:hAnsi="Verdana" w:cs="Verdana"/>
          <w:b/>
          <w:sz w:val="20"/>
          <w:szCs w:val="20"/>
        </w:rPr>
        <w:t>Klachtencommissie in stand houden</w:t>
      </w:r>
    </w:p>
    <w:p w14:paraId="10E5EE73" w14:textId="4A598988" w:rsidR="00C84D03" w:rsidRPr="00B37B1B" w:rsidRDefault="00C84D03" w:rsidP="002E58EE">
      <w:pPr>
        <w:spacing w:line="240" w:lineRule="exact"/>
        <w:rPr>
          <w:rFonts w:ascii="Verdana" w:hAnsi="Verdana" w:cs="Verdana"/>
          <w:sz w:val="20"/>
          <w:szCs w:val="20"/>
        </w:rPr>
      </w:pPr>
      <w:r w:rsidRPr="00B37B1B">
        <w:rPr>
          <w:rFonts w:ascii="Verdana" w:hAnsi="Verdana" w:cs="Verdana"/>
          <w:color w:val="000000"/>
          <w:sz w:val="20"/>
          <w:szCs w:val="20"/>
        </w:rPr>
        <w:t xml:space="preserve">Zorgaanbieders moeten </w:t>
      </w:r>
      <w:r w:rsidR="008C69C2" w:rsidRPr="00B37B1B">
        <w:rPr>
          <w:rFonts w:ascii="Verdana" w:hAnsi="Verdana" w:cs="Verdana"/>
          <w:color w:val="000000"/>
          <w:sz w:val="20"/>
          <w:szCs w:val="20"/>
        </w:rPr>
        <w:t xml:space="preserve">gedurende het eerste half jaar (zolang de </w:t>
      </w:r>
      <w:proofErr w:type="spellStart"/>
      <w:r w:rsidR="008C69C2" w:rsidRPr="00B37B1B">
        <w:rPr>
          <w:rFonts w:ascii="Verdana" w:hAnsi="Verdana" w:cs="Verdana"/>
          <w:color w:val="000000"/>
          <w:sz w:val="20"/>
          <w:szCs w:val="20"/>
        </w:rPr>
        <w:t>Bopz</w:t>
      </w:r>
      <w:proofErr w:type="spellEnd"/>
      <w:r w:rsidR="008C69C2" w:rsidRPr="00B37B1B">
        <w:rPr>
          <w:rFonts w:ascii="Verdana" w:hAnsi="Verdana" w:cs="Verdana"/>
          <w:color w:val="000000"/>
          <w:sz w:val="20"/>
          <w:szCs w:val="20"/>
        </w:rPr>
        <w:t xml:space="preserve">-behandelplannen nog niet zijn omgezet in </w:t>
      </w:r>
      <w:proofErr w:type="spellStart"/>
      <w:r w:rsidR="008C69C2" w:rsidRPr="00B37B1B">
        <w:rPr>
          <w:rFonts w:ascii="Verdana" w:hAnsi="Verdana" w:cs="Verdana"/>
          <w:color w:val="000000"/>
          <w:sz w:val="20"/>
          <w:szCs w:val="20"/>
        </w:rPr>
        <w:t>Wzd</w:t>
      </w:r>
      <w:proofErr w:type="spellEnd"/>
      <w:r w:rsidR="008C69C2" w:rsidRPr="00B37B1B">
        <w:rPr>
          <w:rFonts w:ascii="Verdana" w:hAnsi="Verdana" w:cs="Verdana"/>
          <w:color w:val="000000"/>
          <w:sz w:val="20"/>
          <w:szCs w:val="20"/>
        </w:rPr>
        <w:t xml:space="preserve">-zorgplannen) </w:t>
      </w:r>
      <w:r w:rsidRPr="00B37B1B">
        <w:rPr>
          <w:rFonts w:ascii="Verdana" w:hAnsi="Verdana" w:cs="Verdana"/>
          <w:color w:val="000000"/>
          <w:sz w:val="20"/>
          <w:szCs w:val="20"/>
        </w:rPr>
        <w:t xml:space="preserve">de eigen interne </w:t>
      </w:r>
      <w:proofErr w:type="spellStart"/>
      <w:r w:rsidRPr="00B37B1B">
        <w:rPr>
          <w:rFonts w:ascii="Verdana" w:hAnsi="Verdana" w:cs="Verdana"/>
          <w:color w:val="000000"/>
          <w:sz w:val="20"/>
          <w:szCs w:val="20"/>
        </w:rPr>
        <w:t>Bopz</w:t>
      </w:r>
      <w:proofErr w:type="spellEnd"/>
      <w:r w:rsidRPr="00B37B1B">
        <w:rPr>
          <w:rFonts w:ascii="Verdana" w:hAnsi="Verdana" w:cs="Verdana"/>
          <w:color w:val="000000"/>
          <w:sz w:val="20"/>
          <w:szCs w:val="20"/>
        </w:rPr>
        <w:t>-klachtencommissies in stand houden</w:t>
      </w:r>
      <w:r w:rsidR="008C69C2" w:rsidRPr="00B37B1B">
        <w:rPr>
          <w:rFonts w:ascii="Verdana" w:hAnsi="Verdana" w:cs="Verdana"/>
          <w:color w:val="000000"/>
          <w:sz w:val="20"/>
          <w:szCs w:val="20"/>
        </w:rPr>
        <w:t>, om eventuele ingediende</w:t>
      </w:r>
      <w:r w:rsidRPr="00B37B1B">
        <w:rPr>
          <w:rFonts w:ascii="Verdana" w:hAnsi="Verdana" w:cs="Verdana"/>
          <w:color w:val="000000"/>
          <w:sz w:val="20"/>
          <w:szCs w:val="20"/>
        </w:rPr>
        <w:t xml:space="preserve"> </w:t>
      </w:r>
      <w:proofErr w:type="spellStart"/>
      <w:r w:rsidRPr="00B37B1B">
        <w:rPr>
          <w:rFonts w:ascii="Verdana" w:hAnsi="Verdana" w:cs="Verdana"/>
          <w:color w:val="000000"/>
          <w:sz w:val="20"/>
          <w:szCs w:val="20"/>
        </w:rPr>
        <w:t>Bopz</w:t>
      </w:r>
      <w:proofErr w:type="spellEnd"/>
      <w:r w:rsidR="0017292E" w:rsidRPr="00B37B1B">
        <w:rPr>
          <w:rFonts w:ascii="Verdana" w:hAnsi="Verdana" w:cs="Verdana"/>
          <w:color w:val="000000"/>
          <w:sz w:val="20"/>
          <w:szCs w:val="20"/>
        </w:rPr>
        <w:t>-</w:t>
      </w:r>
      <w:r w:rsidRPr="00B37B1B">
        <w:rPr>
          <w:rFonts w:ascii="Verdana" w:hAnsi="Verdana" w:cs="Verdana"/>
          <w:color w:val="000000"/>
          <w:sz w:val="20"/>
          <w:szCs w:val="20"/>
        </w:rPr>
        <w:t xml:space="preserve">klachten </w:t>
      </w:r>
      <w:r w:rsidR="008C69C2" w:rsidRPr="00B37B1B">
        <w:rPr>
          <w:rFonts w:ascii="Verdana" w:hAnsi="Verdana" w:cs="Verdana"/>
          <w:color w:val="000000"/>
          <w:sz w:val="20"/>
          <w:szCs w:val="20"/>
        </w:rPr>
        <w:t>nog te kunnen behandelen</w:t>
      </w:r>
      <w:r w:rsidRPr="00B37B1B">
        <w:rPr>
          <w:rFonts w:ascii="Verdana" w:hAnsi="Verdana" w:cs="Verdana"/>
          <w:color w:val="000000"/>
          <w:sz w:val="20"/>
          <w:szCs w:val="20"/>
        </w:rPr>
        <w:t xml:space="preserve">. Daarnaast moeten zorgaanbieders vanaf 1 januari 2020 ook zijn aangesloten bij </w:t>
      </w:r>
      <w:r w:rsidR="008C69C2" w:rsidRPr="00B37B1B">
        <w:rPr>
          <w:rFonts w:ascii="Verdana" w:hAnsi="Verdana" w:cs="Verdana"/>
          <w:color w:val="000000"/>
          <w:sz w:val="20"/>
          <w:szCs w:val="20"/>
        </w:rPr>
        <w:t xml:space="preserve">een externe </w:t>
      </w:r>
      <w:r w:rsidRPr="00B37B1B">
        <w:rPr>
          <w:rFonts w:ascii="Verdana" w:hAnsi="Verdana" w:cs="Verdana"/>
          <w:color w:val="000000"/>
          <w:sz w:val="20"/>
          <w:szCs w:val="20"/>
        </w:rPr>
        <w:t xml:space="preserve">klachtencommissie. </w:t>
      </w:r>
      <w:r w:rsidRPr="00B37B1B">
        <w:rPr>
          <w:rFonts w:ascii="Verdana" w:hAnsi="Verdana" w:cs="Verdana"/>
          <w:sz w:val="20"/>
          <w:szCs w:val="20"/>
        </w:rPr>
        <w:t xml:space="preserve">De VGN </w:t>
      </w:r>
      <w:r w:rsidR="00B30FF4" w:rsidRPr="00B37B1B">
        <w:rPr>
          <w:rFonts w:ascii="Verdana" w:hAnsi="Verdana" w:cs="Verdana"/>
          <w:sz w:val="20"/>
          <w:szCs w:val="20"/>
        </w:rPr>
        <w:t>zorgt er voor dat</w:t>
      </w:r>
      <w:r w:rsidRPr="00B37B1B">
        <w:rPr>
          <w:rFonts w:ascii="Verdana" w:hAnsi="Verdana" w:cs="Verdana"/>
          <w:sz w:val="20"/>
          <w:szCs w:val="20"/>
        </w:rPr>
        <w:t xml:space="preserve"> vanaf 1 januari een </w:t>
      </w:r>
      <w:r w:rsidR="008C69C2" w:rsidRPr="00B37B1B">
        <w:rPr>
          <w:rFonts w:ascii="Verdana" w:hAnsi="Verdana" w:cs="Verdana"/>
          <w:sz w:val="20"/>
          <w:szCs w:val="20"/>
        </w:rPr>
        <w:t xml:space="preserve">landelijke </w:t>
      </w:r>
      <w:r w:rsidRPr="00B37B1B">
        <w:rPr>
          <w:rFonts w:ascii="Verdana" w:hAnsi="Verdana" w:cs="Verdana"/>
          <w:sz w:val="20"/>
          <w:szCs w:val="20"/>
        </w:rPr>
        <w:t xml:space="preserve">externe klachtencommissie </w:t>
      </w:r>
      <w:proofErr w:type="spellStart"/>
      <w:r w:rsidRPr="00B37B1B">
        <w:rPr>
          <w:rFonts w:ascii="Verdana" w:hAnsi="Verdana" w:cs="Verdana"/>
          <w:sz w:val="20"/>
          <w:szCs w:val="20"/>
        </w:rPr>
        <w:t>Wzd</w:t>
      </w:r>
      <w:proofErr w:type="spellEnd"/>
      <w:r w:rsidRPr="00B37B1B">
        <w:rPr>
          <w:rFonts w:ascii="Verdana" w:hAnsi="Verdana" w:cs="Verdana"/>
          <w:sz w:val="20"/>
          <w:szCs w:val="20"/>
        </w:rPr>
        <w:t xml:space="preserve"> </w:t>
      </w:r>
      <w:r w:rsidR="00B30FF4" w:rsidRPr="00B37B1B">
        <w:rPr>
          <w:rFonts w:ascii="Verdana" w:hAnsi="Verdana" w:cs="Verdana"/>
          <w:sz w:val="20"/>
          <w:szCs w:val="20"/>
        </w:rPr>
        <w:t xml:space="preserve">operationeel is </w:t>
      </w:r>
      <w:r w:rsidR="00B37B1B" w:rsidRPr="00B37B1B">
        <w:rPr>
          <w:rFonts w:ascii="Verdana" w:hAnsi="Verdana" w:cs="Verdana"/>
          <w:sz w:val="20"/>
          <w:szCs w:val="20"/>
        </w:rPr>
        <w:t>waarvan leden gebruik kunnen maken</w:t>
      </w:r>
      <w:r w:rsidRPr="00B37B1B">
        <w:rPr>
          <w:rFonts w:ascii="Verdana" w:hAnsi="Verdana" w:cs="Verdana"/>
          <w:sz w:val="20"/>
          <w:szCs w:val="20"/>
        </w:rPr>
        <w:t>.</w:t>
      </w:r>
      <w:r w:rsidR="00B37B1B">
        <w:rPr>
          <w:rFonts w:ascii="Verdana" w:hAnsi="Verdana" w:cs="Verdana"/>
          <w:sz w:val="20"/>
          <w:szCs w:val="20"/>
        </w:rPr>
        <w:t xml:space="preserve"> Dit is de </w:t>
      </w:r>
      <w:proofErr w:type="spellStart"/>
      <w:r w:rsidR="00B37B1B">
        <w:rPr>
          <w:rFonts w:ascii="Verdana" w:hAnsi="Verdana" w:cs="Verdana"/>
          <w:sz w:val="20"/>
          <w:szCs w:val="20"/>
        </w:rPr>
        <w:t>KlachtenCommissie</w:t>
      </w:r>
      <w:proofErr w:type="spellEnd"/>
      <w:r w:rsidR="00B37B1B">
        <w:rPr>
          <w:rFonts w:ascii="Verdana" w:hAnsi="Verdana" w:cs="Verdana"/>
          <w:sz w:val="20"/>
          <w:szCs w:val="20"/>
        </w:rPr>
        <w:t xml:space="preserve"> Onvrijwillige Zorg (KCOZ). Leden hoeven zich hiervoor niet aan te melden, maar kunnen volstaan met het opnemen van een bepaling in</w:t>
      </w:r>
      <w:r w:rsidR="002A1586">
        <w:rPr>
          <w:rFonts w:ascii="Verdana" w:hAnsi="Verdana" w:cs="Verdana"/>
          <w:sz w:val="20"/>
          <w:szCs w:val="20"/>
        </w:rPr>
        <w:t xml:space="preserve"> hun </w:t>
      </w:r>
      <w:proofErr w:type="spellStart"/>
      <w:r w:rsidR="002A1586">
        <w:rPr>
          <w:rFonts w:ascii="Verdana" w:hAnsi="Verdana" w:cs="Verdana"/>
          <w:sz w:val="20"/>
          <w:szCs w:val="20"/>
        </w:rPr>
        <w:t>Wkkgz</w:t>
      </w:r>
      <w:proofErr w:type="spellEnd"/>
      <w:r w:rsidR="002A1586">
        <w:rPr>
          <w:rFonts w:ascii="Verdana" w:hAnsi="Verdana" w:cs="Verdana"/>
          <w:sz w:val="20"/>
          <w:szCs w:val="20"/>
        </w:rPr>
        <w:t xml:space="preserve"> klachtenregeling waarin staat dat </w:t>
      </w:r>
      <w:r w:rsidR="00B37B1B">
        <w:rPr>
          <w:rFonts w:ascii="Verdana" w:hAnsi="Verdana" w:cs="Verdana"/>
          <w:sz w:val="20"/>
          <w:szCs w:val="20"/>
        </w:rPr>
        <w:t xml:space="preserve">klachten op grond van de </w:t>
      </w:r>
      <w:proofErr w:type="spellStart"/>
      <w:r w:rsidR="00B37B1B">
        <w:rPr>
          <w:rFonts w:ascii="Verdana" w:hAnsi="Verdana" w:cs="Verdana"/>
          <w:sz w:val="20"/>
          <w:szCs w:val="20"/>
        </w:rPr>
        <w:t>Wzd</w:t>
      </w:r>
      <w:proofErr w:type="spellEnd"/>
      <w:r w:rsidR="00B37B1B">
        <w:rPr>
          <w:rFonts w:ascii="Verdana" w:hAnsi="Verdana" w:cs="Verdana"/>
          <w:sz w:val="20"/>
          <w:szCs w:val="20"/>
        </w:rPr>
        <w:t xml:space="preserve"> worden behandeld door de KCOZ. </w:t>
      </w:r>
      <w:r w:rsidR="002A1586">
        <w:rPr>
          <w:rFonts w:ascii="Verdana" w:hAnsi="Verdana" w:cs="Verdana"/>
          <w:sz w:val="20"/>
          <w:szCs w:val="20"/>
        </w:rPr>
        <w:t xml:space="preserve">De model klachtenregeling </w:t>
      </w:r>
      <w:proofErr w:type="spellStart"/>
      <w:r w:rsidR="002A1586">
        <w:rPr>
          <w:rFonts w:ascii="Verdana" w:hAnsi="Verdana" w:cs="Verdana"/>
          <w:sz w:val="20"/>
          <w:szCs w:val="20"/>
        </w:rPr>
        <w:t>Wkkgz</w:t>
      </w:r>
      <w:proofErr w:type="spellEnd"/>
      <w:r w:rsidR="002A1586">
        <w:rPr>
          <w:rFonts w:ascii="Verdana" w:hAnsi="Verdana" w:cs="Verdana"/>
          <w:sz w:val="20"/>
          <w:szCs w:val="20"/>
        </w:rPr>
        <w:t xml:space="preserve"> van de VGN wordt hierop aangepast en zal voor 1 januari worden gepubliceerd op de website van de VGN. </w:t>
      </w:r>
      <w:r w:rsidR="00B37B1B">
        <w:rPr>
          <w:rFonts w:ascii="Verdana" w:hAnsi="Verdana" w:cs="Verdana"/>
          <w:sz w:val="20"/>
          <w:szCs w:val="20"/>
        </w:rPr>
        <w:t xml:space="preserve">Meer informatie over de KCOZ is te vinden op </w:t>
      </w:r>
      <w:hyperlink r:id="rId10" w:history="1">
        <w:r w:rsidR="00B37B1B" w:rsidRPr="008011C5">
          <w:rPr>
            <w:rStyle w:val="Hyperlink"/>
            <w:rFonts w:ascii="Verdana" w:hAnsi="Verdana" w:cs="Verdana"/>
            <w:sz w:val="20"/>
            <w:szCs w:val="20"/>
          </w:rPr>
          <w:t>www.kcoz.nl</w:t>
        </w:r>
      </w:hyperlink>
      <w:r w:rsidR="00B37B1B">
        <w:rPr>
          <w:rFonts w:ascii="Verdana" w:hAnsi="Verdana" w:cs="Verdana"/>
          <w:sz w:val="20"/>
          <w:szCs w:val="20"/>
        </w:rPr>
        <w:t xml:space="preserve">. Deze website zal binnenkort beschikbaar zijn. </w:t>
      </w:r>
    </w:p>
    <w:p w14:paraId="75CB6024" w14:textId="47AE1C80" w:rsidR="000E04A3" w:rsidRPr="00B37B1B" w:rsidRDefault="000E04A3" w:rsidP="002E58EE">
      <w:pPr>
        <w:spacing w:line="240" w:lineRule="exact"/>
        <w:rPr>
          <w:rFonts w:ascii="Verdana" w:hAnsi="Verdana" w:cs="Verdana"/>
          <w:b/>
          <w:sz w:val="20"/>
          <w:szCs w:val="20"/>
        </w:rPr>
      </w:pPr>
      <w:bookmarkStart w:id="1" w:name="_GoBack"/>
      <w:bookmarkEnd w:id="1"/>
      <w:proofErr w:type="spellStart"/>
      <w:r w:rsidRPr="00B37B1B">
        <w:rPr>
          <w:rFonts w:ascii="Verdana" w:hAnsi="Verdana" w:cs="Verdana"/>
          <w:b/>
          <w:sz w:val="20"/>
          <w:szCs w:val="20"/>
        </w:rPr>
        <w:t>Bopz</w:t>
      </w:r>
      <w:proofErr w:type="spellEnd"/>
      <w:r w:rsidRPr="00B37B1B">
        <w:rPr>
          <w:rFonts w:ascii="Verdana" w:hAnsi="Verdana" w:cs="Verdana"/>
          <w:b/>
          <w:sz w:val="20"/>
          <w:szCs w:val="20"/>
        </w:rPr>
        <w:t>-aangemerkte instellingen en locaties</w:t>
      </w:r>
    </w:p>
    <w:p w14:paraId="29A3D542" w14:textId="72803880" w:rsidR="000E04A3" w:rsidRPr="00B37B1B" w:rsidRDefault="00E137AA" w:rsidP="002E58EE">
      <w:pPr>
        <w:spacing w:line="240" w:lineRule="exact"/>
        <w:rPr>
          <w:rFonts w:ascii="Verdana" w:hAnsi="Verdana" w:cs="Verdana"/>
          <w:sz w:val="20"/>
          <w:szCs w:val="20"/>
        </w:rPr>
      </w:pPr>
      <w:r w:rsidRPr="00B37B1B">
        <w:rPr>
          <w:rFonts w:ascii="Verdana" w:hAnsi="Verdana" w:cs="Verdana"/>
          <w:sz w:val="20"/>
          <w:szCs w:val="20"/>
        </w:rPr>
        <w:t xml:space="preserve">Alle </w:t>
      </w:r>
      <w:proofErr w:type="spellStart"/>
      <w:r w:rsidRPr="00B37B1B">
        <w:rPr>
          <w:rFonts w:ascii="Verdana" w:hAnsi="Verdana" w:cs="Verdana"/>
          <w:sz w:val="20"/>
          <w:szCs w:val="20"/>
        </w:rPr>
        <w:t>Bopz</w:t>
      </w:r>
      <w:proofErr w:type="spellEnd"/>
      <w:r w:rsidRPr="00B37B1B">
        <w:rPr>
          <w:rFonts w:ascii="Verdana" w:hAnsi="Verdana" w:cs="Verdana"/>
          <w:sz w:val="20"/>
          <w:szCs w:val="20"/>
        </w:rPr>
        <w:t xml:space="preserve">-aangemerkte instellingen en locaties worden op </w:t>
      </w:r>
      <w:r w:rsidR="00507D1F" w:rsidRPr="00B37B1B">
        <w:rPr>
          <w:rFonts w:ascii="Verdana" w:hAnsi="Verdana" w:cs="Verdana"/>
          <w:sz w:val="20"/>
          <w:szCs w:val="20"/>
        </w:rPr>
        <w:t xml:space="preserve">1 januari </w:t>
      </w:r>
      <w:r w:rsidRPr="00B37B1B">
        <w:rPr>
          <w:rFonts w:ascii="Verdana" w:hAnsi="Verdana" w:cs="Verdana"/>
          <w:sz w:val="20"/>
          <w:szCs w:val="20"/>
        </w:rPr>
        <w:t>2020 door de minister ambtshalve opgenomen in het locatieregister.</w:t>
      </w:r>
    </w:p>
    <w:p w14:paraId="6DFA8714" w14:textId="77777777" w:rsidR="00507D1F" w:rsidRPr="00F31E4C" w:rsidRDefault="00507D1F" w:rsidP="0017292E">
      <w:pPr>
        <w:autoSpaceDE w:val="0"/>
        <w:autoSpaceDN w:val="0"/>
        <w:adjustRightInd w:val="0"/>
        <w:spacing w:after="0" w:line="240" w:lineRule="auto"/>
        <w:rPr>
          <w:rFonts w:ascii="Verdana" w:hAnsi="Verdana" w:cs="Verdana"/>
          <w:b/>
          <w:sz w:val="20"/>
          <w:szCs w:val="20"/>
        </w:rPr>
      </w:pPr>
    </w:p>
    <w:p w14:paraId="3EDE736D" w14:textId="77777777" w:rsidR="00507D1F" w:rsidRPr="00F31E4C" w:rsidRDefault="00507D1F">
      <w:pPr>
        <w:rPr>
          <w:rFonts w:ascii="Verdana" w:hAnsi="Verdana" w:cs="Verdana"/>
          <w:b/>
          <w:sz w:val="20"/>
          <w:szCs w:val="20"/>
        </w:rPr>
      </w:pPr>
      <w:r w:rsidRPr="00F31E4C">
        <w:rPr>
          <w:rFonts w:ascii="Verdana" w:hAnsi="Verdana" w:cs="Verdana"/>
          <w:b/>
          <w:sz w:val="20"/>
          <w:szCs w:val="20"/>
        </w:rPr>
        <w:br w:type="page"/>
      </w:r>
    </w:p>
    <w:p w14:paraId="340437A6" w14:textId="63C9D3B9" w:rsidR="0017292E" w:rsidRPr="00B37B1B" w:rsidRDefault="0017292E" w:rsidP="0017292E">
      <w:pPr>
        <w:autoSpaceDE w:val="0"/>
        <w:autoSpaceDN w:val="0"/>
        <w:adjustRightInd w:val="0"/>
        <w:spacing w:after="0" w:line="240" w:lineRule="auto"/>
        <w:rPr>
          <w:rFonts w:ascii="Verdana" w:hAnsi="Verdana" w:cs="Verdana"/>
          <w:b/>
          <w:szCs w:val="20"/>
        </w:rPr>
      </w:pPr>
      <w:r w:rsidRPr="00B37B1B">
        <w:rPr>
          <w:rFonts w:ascii="Verdana" w:hAnsi="Verdana" w:cs="Verdana"/>
          <w:b/>
          <w:szCs w:val="20"/>
        </w:rPr>
        <w:lastRenderedPageBreak/>
        <w:t xml:space="preserve">De volgende artikelen van de Wet </w:t>
      </w:r>
      <w:proofErr w:type="spellStart"/>
      <w:r w:rsidR="00D931C2" w:rsidRPr="00B37B1B">
        <w:rPr>
          <w:rFonts w:ascii="Verdana" w:hAnsi="Verdana" w:cs="Verdana"/>
          <w:b/>
          <w:szCs w:val="20"/>
        </w:rPr>
        <w:t>B</w:t>
      </w:r>
      <w:r w:rsidRPr="00B37B1B">
        <w:rPr>
          <w:rFonts w:ascii="Verdana" w:hAnsi="Verdana" w:cs="Verdana"/>
          <w:b/>
          <w:szCs w:val="20"/>
        </w:rPr>
        <w:t>opz</w:t>
      </w:r>
      <w:proofErr w:type="spellEnd"/>
      <w:r w:rsidRPr="00B37B1B">
        <w:rPr>
          <w:rFonts w:ascii="Verdana" w:hAnsi="Verdana" w:cs="Verdana"/>
          <w:b/>
          <w:szCs w:val="20"/>
        </w:rPr>
        <w:t xml:space="preserve"> blijven </w:t>
      </w:r>
      <w:r w:rsidR="002E58EE" w:rsidRPr="00B37B1B">
        <w:rPr>
          <w:rFonts w:ascii="Verdana" w:hAnsi="Verdana" w:cs="Verdana"/>
          <w:b/>
          <w:szCs w:val="20"/>
        </w:rPr>
        <w:t xml:space="preserve">vanaf 1 januari 2020 </w:t>
      </w:r>
      <w:r w:rsidRPr="00B37B1B">
        <w:rPr>
          <w:rFonts w:ascii="Verdana" w:hAnsi="Verdana" w:cs="Verdana"/>
          <w:b/>
          <w:szCs w:val="20"/>
        </w:rPr>
        <w:t>van toepassing</w:t>
      </w:r>
      <w:r w:rsidR="00FF1A49">
        <w:rPr>
          <w:rFonts w:ascii="Verdana" w:hAnsi="Verdana" w:cs="Verdana"/>
          <w:b/>
          <w:szCs w:val="20"/>
        </w:rPr>
        <w:t xml:space="preserve"> tot uiterlijk 1 juli 2020</w:t>
      </w:r>
    </w:p>
    <w:p w14:paraId="6D466DB5" w14:textId="41EBB2AA" w:rsidR="002E58EE" w:rsidRPr="00F31E4C" w:rsidRDefault="002E58EE" w:rsidP="0017292E">
      <w:pPr>
        <w:autoSpaceDE w:val="0"/>
        <w:autoSpaceDN w:val="0"/>
        <w:adjustRightInd w:val="0"/>
        <w:spacing w:after="0" w:line="240" w:lineRule="auto"/>
        <w:rPr>
          <w:rFonts w:ascii="Verdana" w:hAnsi="Verdana" w:cs="Verdana"/>
          <w:b/>
          <w:sz w:val="20"/>
          <w:szCs w:val="20"/>
        </w:rPr>
      </w:pPr>
    </w:p>
    <w:p w14:paraId="30D686ED" w14:textId="0FA6D652" w:rsidR="002E58EE" w:rsidRPr="00B37B1B" w:rsidRDefault="002E58EE" w:rsidP="002E58EE">
      <w:pPr>
        <w:autoSpaceDE w:val="0"/>
        <w:autoSpaceDN w:val="0"/>
        <w:adjustRightInd w:val="0"/>
        <w:spacing w:after="0" w:line="240" w:lineRule="exact"/>
        <w:rPr>
          <w:rFonts w:ascii="Verdana" w:hAnsi="Verdana" w:cs="Verdana"/>
          <w:color w:val="000000"/>
          <w:sz w:val="20"/>
          <w:szCs w:val="20"/>
        </w:rPr>
      </w:pPr>
      <w:r w:rsidRPr="00B37B1B">
        <w:rPr>
          <w:rFonts w:ascii="Verdana" w:hAnsi="Verdana" w:cs="Times New Roman"/>
          <w:sz w:val="20"/>
          <w:szCs w:val="20"/>
        </w:rPr>
        <w:t>D</w:t>
      </w:r>
      <w:r w:rsidRPr="00B37B1B">
        <w:rPr>
          <w:rFonts w:ascii="Verdana" w:hAnsi="Verdana" w:cs="Verdana"/>
          <w:color w:val="000000"/>
          <w:sz w:val="20"/>
          <w:szCs w:val="20"/>
        </w:rPr>
        <w:t xml:space="preserve">e Wet </w:t>
      </w:r>
      <w:proofErr w:type="spellStart"/>
      <w:r w:rsidRPr="00B37B1B">
        <w:rPr>
          <w:rFonts w:ascii="Verdana" w:hAnsi="Verdana" w:cs="Verdana"/>
          <w:color w:val="000000"/>
          <w:sz w:val="20"/>
          <w:szCs w:val="20"/>
        </w:rPr>
        <w:t>Bopz</w:t>
      </w:r>
      <w:proofErr w:type="spellEnd"/>
      <w:r w:rsidRPr="00B37B1B">
        <w:rPr>
          <w:rFonts w:ascii="Verdana" w:hAnsi="Verdana" w:cs="Verdana"/>
          <w:color w:val="000000"/>
          <w:sz w:val="20"/>
          <w:szCs w:val="20"/>
        </w:rPr>
        <w:t xml:space="preserve"> is vanaf 1 januari 2020 slechts nog van toepassing op de op dat moment lopende procedures en op de behandelplannen die nog niet zijn omgezet naar zorgplannen. Alleen de hierna genoemde artikelen uit de Wet </w:t>
      </w:r>
      <w:proofErr w:type="spellStart"/>
      <w:r w:rsidRPr="00B37B1B">
        <w:rPr>
          <w:rFonts w:ascii="Verdana" w:hAnsi="Verdana" w:cs="Verdana"/>
          <w:color w:val="000000"/>
          <w:sz w:val="20"/>
          <w:szCs w:val="20"/>
        </w:rPr>
        <w:t>Bopz</w:t>
      </w:r>
      <w:proofErr w:type="spellEnd"/>
      <w:r w:rsidRPr="00B37B1B">
        <w:rPr>
          <w:rFonts w:ascii="Verdana" w:hAnsi="Verdana" w:cs="Verdana"/>
          <w:color w:val="000000"/>
          <w:sz w:val="20"/>
          <w:szCs w:val="20"/>
        </w:rPr>
        <w:t xml:space="preserve"> blijven van toepassing. </w:t>
      </w:r>
    </w:p>
    <w:p w14:paraId="20D7A8A2" w14:textId="77777777" w:rsidR="0017292E" w:rsidRPr="00B37B1B" w:rsidRDefault="0017292E" w:rsidP="0017292E">
      <w:pPr>
        <w:autoSpaceDE w:val="0"/>
        <w:autoSpaceDN w:val="0"/>
        <w:adjustRightInd w:val="0"/>
        <w:spacing w:after="0" w:line="240" w:lineRule="auto"/>
        <w:rPr>
          <w:rFonts w:ascii="Verdana" w:hAnsi="Verdana" w:cs="Verdana"/>
          <w:color w:val="000000"/>
          <w:sz w:val="20"/>
          <w:szCs w:val="20"/>
        </w:rPr>
      </w:pPr>
    </w:p>
    <w:p w14:paraId="0C6D13B7" w14:textId="77777777" w:rsidR="0017292E" w:rsidRPr="00B37B1B" w:rsidRDefault="0017292E" w:rsidP="00D931C2">
      <w:pPr>
        <w:pStyle w:val="Lijstalinea"/>
        <w:numPr>
          <w:ilvl w:val="0"/>
          <w:numId w:val="1"/>
        </w:numPr>
        <w:autoSpaceDE w:val="0"/>
        <w:autoSpaceDN w:val="0"/>
        <w:adjustRightInd w:val="0"/>
        <w:spacing w:after="0" w:line="240" w:lineRule="auto"/>
        <w:rPr>
          <w:rFonts w:ascii="Verdana" w:hAnsi="Verdana" w:cs="Verdana"/>
          <w:color w:val="000000"/>
          <w:sz w:val="20"/>
          <w:szCs w:val="20"/>
          <w:u w:val="single"/>
        </w:rPr>
      </w:pPr>
      <w:r w:rsidRPr="00B37B1B">
        <w:rPr>
          <w:rFonts w:ascii="Verdana" w:hAnsi="Verdana" w:cs="Verdana"/>
          <w:color w:val="000000"/>
          <w:sz w:val="20"/>
          <w:szCs w:val="20"/>
          <w:u w:val="single"/>
        </w:rPr>
        <w:t xml:space="preserve">Artikel 38 lid 5, 6 en 7 </w:t>
      </w:r>
    </w:p>
    <w:p w14:paraId="4F9A042F" w14:textId="77777777" w:rsidR="0017292E" w:rsidRPr="00B37B1B" w:rsidRDefault="0017292E" w:rsidP="00D931C2">
      <w:pPr>
        <w:autoSpaceDE w:val="0"/>
        <w:autoSpaceDN w:val="0"/>
        <w:adjustRightInd w:val="0"/>
        <w:spacing w:after="0" w:line="240" w:lineRule="auto"/>
        <w:ind w:left="708"/>
        <w:rPr>
          <w:rFonts w:ascii="Verdana" w:hAnsi="Verdana" w:cs="Verdana"/>
          <w:color w:val="000000"/>
          <w:sz w:val="20"/>
          <w:szCs w:val="20"/>
        </w:rPr>
      </w:pPr>
      <w:r w:rsidRPr="00B37B1B">
        <w:rPr>
          <w:rFonts w:ascii="Verdana" w:hAnsi="Verdana" w:cs="Verdana"/>
          <w:color w:val="000000"/>
          <w:sz w:val="20"/>
          <w:szCs w:val="20"/>
        </w:rPr>
        <w:t xml:space="preserve">Lid 5: bij verzet tegen behandelingsplan kan gedwongen zorg alleen als dit noodzakelijk is om gevaar voor zichzelf of anderen af te wenden; </w:t>
      </w:r>
    </w:p>
    <w:p w14:paraId="629F5B76" w14:textId="77777777" w:rsidR="0017292E" w:rsidRPr="00B37B1B" w:rsidRDefault="0017292E" w:rsidP="00D931C2">
      <w:pPr>
        <w:autoSpaceDE w:val="0"/>
        <w:autoSpaceDN w:val="0"/>
        <w:adjustRightInd w:val="0"/>
        <w:spacing w:after="0" w:line="240" w:lineRule="auto"/>
        <w:ind w:left="708"/>
        <w:rPr>
          <w:rFonts w:ascii="Verdana" w:hAnsi="Verdana" w:cs="Verdana"/>
          <w:color w:val="000000"/>
          <w:sz w:val="20"/>
          <w:szCs w:val="20"/>
        </w:rPr>
      </w:pPr>
      <w:r w:rsidRPr="00B37B1B">
        <w:rPr>
          <w:rFonts w:ascii="Verdana" w:hAnsi="Verdana" w:cs="Verdana"/>
          <w:color w:val="000000"/>
          <w:sz w:val="20"/>
          <w:szCs w:val="20"/>
        </w:rPr>
        <w:t xml:space="preserve">Lid 6: Geneesheer-directeur geeft begin en einde dwangbehandeling door aan inspecteur; </w:t>
      </w:r>
    </w:p>
    <w:p w14:paraId="16849649" w14:textId="77777777" w:rsidR="0017292E" w:rsidRPr="00B37B1B" w:rsidRDefault="0017292E" w:rsidP="00D931C2">
      <w:pPr>
        <w:autoSpaceDE w:val="0"/>
        <w:autoSpaceDN w:val="0"/>
        <w:adjustRightInd w:val="0"/>
        <w:spacing w:after="0" w:line="240" w:lineRule="auto"/>
        <w:ind w:left="708"/>
        <w:rPr>
          <w:rFonts w:ascii="Verdana" w:hAnsi="Verdana" w:cs="Verdana"/>
          <w:color w:val="000000"/>
          <w:sz w:val="20"/>
          <w:szCs w:val="20"/>
        </w:rPr>
      </w:pPr>
      <w:r w:rsidRPr="00B37B1B">
        <w:rPr>
          <w:rFonts w:ascii="Verdana" w:hAnsi="Verdana" w:cs="Verdana"/>
          <w:color w:val="000000"/>
          <w:sz w:val="20"/>
          <w:szCs w:val="20"/>
        </w:rPr>
        <w:t xml:space="preserve">Lid 7: onderzoek van de inspecteur naar de vraag of de beslissing - om tot gedwongen zorg over te gaan bij verzet (van lid 5) – zorgvuldig is genomen en of de uitvoering van de behandeling zorgvuldig is geschied (individuele toetsing). </w:t>
      </w:r>
    </w:p>
    <w:p w14:paraId="77862EE1" w14:textId="77777777" w:rsidR="0017292E" w:rsidRPr="00B37B1B" w:rsidRDefault="0017292E" w:rsidP="0017292E">
      <w:pPr>
        <w:autoSpaceDE w:val="0"/>
        <w:autoSpaceDN w:val="0"/>
        <w:adjustRightInd w:val="0"/>
        <w:spacing w:after="0" w:line="240" w:lineRule="auto"/>
        <w:rPr>
          <w:rFonts w:ascii="Verdana" w:hAnsi="Verdana" w:cs="Verdana"/>
          <w:color w:val="000000"/>
          <w:sz w:val="20"/>
          <w:szCs w:val="20"/>
        </w:rPr>
      </w:pPr>
    </w:p>
    <w:p w14:paraId="71C16F10" w14:textId="77777777" w:rsidR="0017292E" w:rsidRPr="00B37B1B" w:rsidRDefault="0017292E" w:rsidP="00D931C2">
      <w:pPr>
        <w:pStyle w:val="Lijstalinea"/>
        <w:numPr>
          <w:ilvl w:val="0"/>
          <w:numId w:val="1"/>
        </w:numPr>
        <w:autoSpaceDE w:val="0"/>
        <w:autoSpaceDN w:val="0"/>
        <w:adjustRightInd w:val="0"/>
        <w:spacing w:after="0" w:line="240" w:lineRule="auto"/>
        <w:rPr>
          <w:rFonts w:ascii="Verdana" w:hAnsi="Verdana" w:cs="Times New Roman"/>
          <w:color w:val="000000"/>
          <w:sz w:val="20"/>
          <w:szCs w:val="20"/>
          <w:u w:val="single"/>
        </w:rPr>
      </w:pPr>
      <w:r w:rsidRPr="00B37B1B">
        <w:rPr>
          <w:rFonts w:ascii="Verdana" w:hAnsi="Verdana" w:cs="Verdana"/>
          <w:color w:val="000000"/>
          <w:sz w:val="20"/>
          <w:szCs w:val="20"/>
          <w:u w:val="single"/>
        </w:rPr>
        <w:t>A</w:t>
      </w:r>
      <w:r w:rsidRPr="00B37B1B">
        <w:rPr>
          <w:rFonts w:ascii="Verdana" w:hAnsi="Verdana" w:cs="Times New Roman"/>
          <w:color w:val="000000"/>
          <w:sz w:val="20"/>
          <w:szCs w:val="20"/>
          <w:u w:val="single"/>
        </w:rPr>
        <w:t xml:space="preserve">rtikel 41 </w:t>
      </w:r>
    </w:p>
    <w:p w14:paraId="24CEA66F" w14:textId="77777777" w:rsidR="0017292E" w:rsidRPr="00B37B1B" w:rsidRDefault="0017292E" w:rsidP="00D931C2">
      <w:pPr>
        <w:pStyle w:val="Lijstalinea"/>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rPr>
        <w:t xml:space="preserve">Klacht indienen tegen bestuur psychiatrisch ziekenhuis. De Klachtencommissie informeert de klager, de betrokken patiënt, de behandelende persoon, de geneesheer-directeur, het bestuur en de inspecteur over de beslissing op de klacht dan wel over het niet in behandeling nemen van de klacht. </w:t>
      </w:r>
    </w:p>
    <w:p w14:paraId="26D3C046" w14:textId="77777777" w:rsidR="0017292E" w:rsidRPr="00B37B1B" w:rsidRDefault="0017292E" w:rsidP="0017292E">
      <w:pPr>
        <w:autoSpaceDE w:val="0"/>
        <w:autoSpaceDN w:val="0"/>
        <w:adjustRightInd w:val="0"/>
        <w:spacing w:after="0" w:line="240" w:lineRule="auto"/>
        <w:rPr>
          <w:rFonts w:ascii="Verdana" w:hAnsi="Verdana" w:cs="Times New Roman"/>
          <w:color w:val="000000"/>
          <w:sz w:val="20"/>
          <w:szCs w:val="20"/>
        </w:rPr>
      </w:pPr>
    </w:p>
    <w:p w14:paraId="24841001" w14:textId="77777777" w:rsidR="0017292E" w:rsidRPr="00B37B1B" w:rsidRDefault="0017292E" w:rsidP="00D931C2">
      <w:pPr>
        <w:pStyle w:val="Lijstalinea"/>
        <w:numPr>
          <w:ilvl w:val="0"/>
          <w:numId w:val="1"/>
        </w:numPr>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u w:val="single"/>
        </w:rPr>
        <w:t>Artikel 41a</w:t>
      </w:r>
    </w:p>
    <w:p w14:paraId="7966B048" w14:textId="77777777" w:rsidR="0017292E" w:rsidRPr="00B37B1B" w:rsidRDefault="0017292E" w:rsidP="00D931C2">
      <w:pPr>
        <w:pStyle w:val="Lijstalinea"/>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rPr>
        <w:t xml:space="preserve">Klager kan de inspecteur verzoeken binnen 6 weken een verzoekschrift bij rechtbank in te dienen indien klacht niet gegrond wordt bevonden of indien er niet is beslist. Inspecteur kan hiervan afzien als hij klacht kennelijk niet ontvankelijk acht. De griffier van de rechtbank zendt een afschrift van de beslissing aan o.a. de klager, de patiënt, de geneesheer-directeur, het bestuur, de commissie en de inspecteur (lid 15). </w:t>
      </w:r>
    </w:p>
    <w:p w14:paraId="7385A3A7" w14:textId="77777777" w:rsidR="00D931C2" w:rsidRPr="00B37B1B" w:rsidRDefault="00D931C2" w:rsidP="00D931C2">
      <w:pPr>
        <w:pStyle w:val="Lijstalinea"/>
        <w:autoSpaceDE w:val="0"/>
        <w:autoSpaceDN w:val="0"/>
        <w:adjustRightInd w:val="0"/>
        <w:spacing w:after="0" w:line="240" w:lineRule="auto"/>
        <w:rPr>
          <w:rFonts w:ascii="Verdana" w:hAnsi="Verdana" w:cs="Times New Roman"/>
          <w:color w:val="000000"/>
          <w:sz w:val="20"/>
          <w:szCs w:val="20"/>
          <w:u w:val="single"/>
        </w:rPr>
      </w:pPr>
    </w:p>
    <w:p w14:paraId="68E43447" w14:textId="77777777" w:rsidR="0017292E" w:rsidRPr="00B37B1B" w:rsidRDefault="0017292E" w:rsidP="00D931C2">
      <w:pPr>
        <w:pStyle w:val="Lijstalinea"/>
        <w:numPr>
          <w:ilvl w:val="0"/>
          <w:numId w:val="1"/>
        </w:numPr>
        <w:autoSpaceDE w:val="0"/>
        <w:autoSpaceDN w:val="0"/>
        <w:adjustRightInd w:val="0"/>
        <w:spacing w:after="0" w:line="240" w:lineRule="auto"/>
        <w:rPr>
          <w:rFonts w:ascii="Verdana" w:hAnsi="Verdana" w:cs="Times New Roman"/>
          <w:color w:val="000000"/>
          <w:sz w:val="20"/>
          <w:szCs w:val="20"/>
          <w:u w:val="single"/>
        </w:rPr>
      </w:pPr>
      <w:r w:rsidRPr="00B37B1B">
        <w:rPr>
          <w:rFonts w:ascii="Verdana" w:hAnsi="Verdana" w:cs="Times New Roman"/>
          <w:color w:val="000000"/>
          <w:sz w:val="20"/>
          <w:szCs w:val="20"/>
          <w:u w:val="single"/>
        </w:rPr>
        <w:t xml:space="preserve">Artikel 41b </w:t>
      </w:r>
    </w:p>
    <w:p w14:paraId="15B67651" w14:textId="77777777" w:rsidR="0017292E" w:rsidRPr="00B37B1B" w:rsidRDefault="0017292E" w:rsidP="00D931C2">
      <w:pPr>
        <w:pStyle w:val="Lijstalinea"/>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rPr>
        <w:t xml:space="preserve">De inspecteur kan tevens een verzoek tot schadevergoeding bij rechtbank indienen in de procedure van artikel 41a. </w:t>
      </w:r>
    </w:p>
    <w:p w14:paraId="13E5B1D5" w14:textId="77777777" w:rsidR="0017292E" w:rsidRPr="00B37B1B" w:rsidRDefault="0017292E" w:rsidP="0017292E">
      <w:pPr>
        <w:autoSpaceDE w:val="0"/>
        <w:autoSpaceDN w:val="0"/>
        <w:adjustRightInd w:val="0"/>
        <w:spacing w:after="0" w:line="240" w:lineRule="auto"/>
        <w:rPr>
          <w:rFonts w:ascii="Verdana" w:hAnsi="Verdana" w:cs="Times New Roman"/>
          <w:color w:val="000000"/>
          <w:sz w:val="20"/>
          <w:szCs w:val="20"/>
        </w:rPr>
      </w:pPr>
    </w:p>
    <w:p w14:paraId="6DE3F8E4" w14:textId="77777777" w:rsidR="0017292E" w:rsidRPr="00B37B1B" w:rsidRDefault="0017292E" w:rsidP="00D931C2">
      <w:pPr>
        <w:pStyle w:val="Lijstalinea"/>
        <w:numPr>
          <w:ilvl w:val="0"/>
          <w:numId w:val="1"/>
        </w:numPr>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u w:val="single"/>
        </w:rPr>
        <w:t>Artikel 42</w:t>
      </w:r>
      <w:r w:rsidRPr="00B37B1B">
        <w:rPr>
          <w:rFonts w:ascii="Verdana" w:hAnsi="Verdana" w:cs="Times New Roman"/>
          <w:color w:val="000000"/>
          <w:sz w:val="20"/>
          <w:szCs w:val="20"/>
        </w:rPr>
        <w:t>d</w:t>
      </w:r>
    </w:p>
    <w:p w14:paraId="5DD02BBA" w14:textId="77777777" w:rsidR="0017292E" w:rsidRPr="00B37B1B" w:rsidRDefault="0017292E" w:rsidP="00D931C2">
      <w:pPr>
        <w:pStyle w:val="Lijstalinea"/>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rPr>
        <w:t>De inspecteur kan verzoekschrift indienen bij rechtbank over noodzaak een behandeling toe te passen bij een patiënt die zich tegen de behandeling verzet;</w:t>
      </w:r>
    </w:p>
    <w:p w14:paraId="162A63CD" w14:textId="77777777" w:rsidR="0017292E" w:rsidRPr="00B37B1B" w:rsidRDefault="0017292E" w:rsidP="00D931C2">
      <w:pPr>
        <w:autoSpaceDE w:val="0"/>
        <w:autoSpaceDN w:val="0"/>
        <w:adjustRightInd w:val="0"/>
        <w:spacing w:after="0" w:line="240" w:lineRule="auto"/>
        <w:ind w:firstLine="70"/>
        <w:rPr>
          <w:rFonts w:ascii="Verdana" w:hAnsi="Verdana" w:cs="Times New Roman"/>
          <w:color w:val="000000"/>
          <w:sz w:val="20"/>
          <w:szCs w:val="20"/>
        </w:rPr>
      </w:pPr>
    </w:p>
    <w:p w14:paraId="73437228" w14:textId="77777777" w:rsidR="0017292E" w:rsidRPr="00B37B1B" w:rsidRDefault="0017292E" w:rsidP="00D931C2">
      <w:pPr>
        <w:pStyle w:val="Lijstalinea"/>
        <w:numPr>
          <w:ilvl w:val="0"/>
          <w:numId w:val="1"/>
        </w:numPr>
        <w:autoSpaceDE w:val="0"/>
        <w:autoSpaceDN w:val="0"/>
        <w:adjustRightInd w:val="0"/>
        <w:spacing w:after="0" w:line="240" w:lineRule="auto"/>
        <w:rPr>
          <w:rFonts w:ascii="Verdana" w:hAnsi="Verdana" w:cs="Times New Roman"/>
          <w:color w:val="000000"/>
          <w:sz w:val="20"/>
          <w:szCs w:val="20"/>
        </w:rPr>
      </w:pPr>
      <w:r w:rsidRPr="00B37B1B">
        <w:rPr>
          <w:rFonts w:ascii="Verdana" w:hAnsi="Verdana" w:cs="Times New Roman"/>
          <w:color w:val="000000"/>
          <w:sz w:val="20"/>
          <w:szCs w:val="20"/>
        </w:rPr>
        <w:t xml:space="preserve">Hoofdstukken IX en XI (taak Staatstoezicht en Strafbepalingen). </w:t>
      </w:r>
    </w:p>
    <w:p w14:paraId="7D7F5BB1" w14:textId="77777777" w:rsidR="00C84D03" w:rsidRPr="00B37B1B" w:rsidRDefault="00C84D03" w:rsidP="00D931C2">
      <w:pPr>
        <w:pStyle w:val="Lijstalinea"/>
        <w:rPr>
          <w:rFonts w:ascii="Verdana" w:hAnsi="Verdana" w:cs="Times New Roman"/>
          <w:b/>
          <w:bCs/>
          <w:color w:val="000000"/>
          <w:sz w:val="20"/>
          <w:szCs w:val="20"/>
        </w:rPr>
      </w:pPr>
    </w:p>
    <w:p w14:paraId="4D55C536" w14:textId="77777777" w:rsidR="00507D1F" w:rsidRPr="00F31E4C" w:rsidRDefault="00D931C2" w:rsidP="00C84D03">
      <w:pPr>
        <w:pStyle w:val="Default"/>
        <w:rPr>
          <w:rFonts w:ascii="Verdana" w:hAnsi="Verdana"/>
          <w:b/>
          <w:bCs/>
          <w:sz w:val="18"/>
          <w:szCs w:val="20"/>
        </w:rPr>
      </w:pPr>
      <w:r w:rsidRPr="00B37B1B">
        <w:rPr>
          <w:rFonts w:ascii="Verdana" w:hAnsi="Verdana"/>
          <w:b/>
          <w:bCs/>
          <w:sz w:val="22"/>
          <w:szCs w:val="20"/>
        </w:rPr>
        <w:t>Overgangsbepaling</w:t>
      </w:r>
      <w:r w:rsidR="00507D1F" w:rsidRPr="00B37B1B">
        <w:rPr>
          <w:rFonts w:ascii="Verdana" w:hAnsi="Verdana"/>
          <w:b/>
          <w:bCs/>
          <w:sz w:val="22"/>
          <w:szCs w:val="20"/>
        </w:rPr>
        <w:t>en</w:t>
      </w:r>
    </w:p>
    <w:p w14:paraId="145F67A2" w14:textId="77777777" w:rsidR="00507D1F" w:rsidRPr="00F31E4C" w:rsidRDefault="00507D1F" w:rsidP="00C84D03">
      <w:pPr>
        <w:pStyle w:val="Default"/>
        <w:rPr>
          <w:rFonts w:ascii="Verdana" w:hAnsi="Verdana"/>
          <w:b/>
          <w:bCs/>
          <w:sz w:val="20"/>
          <w:szCs w:val="20"/>
        </w:rPr>
      </w:pPr>
    </w:p>
    <w:p w14:paraId="19ED9C8D" w14:textId="6E7B89B9" w:rsidR="00C84D03" w:rsidRPr="00F31E4C" w:rsidRDefault="00C84D03" w:rsidP="00C84D03">
      <w:pPr>
        <w:pStyle w:val="Default"/>
        <w:rPr>
          <w:rFonts w:ascii="Verdana" w:hAnsi="Verdana"/>
          <w:b/>
          <w:bCs/>
          <w:sz w:val="20"/>
          <w:szCs w:val="20"/>
        </w:rPr>
      </w:pPr>
      <w:r w:rsidRPr="00F31E4C">
        <w:rPr>
          <w:rFonts w:ascii="Verdana" w:hAnsi="Verdana"/>
          <w:b/>
          <w:bCs/>
          <w:sz w:val="20"/>
          <w:szCs w:val="20"/>
        </w:rPr>
        <w:t xml:space="preserve">Artikel 76 </w:t>
      </w:r>
      <w:proofErr w:type="spellStart"/>
      <w:r w:rsidR="00D931C2" w:rsidRPr="00F31E4C">
        <w:rPr>
          <w:rFonts w:ascii="Verdana" w:hAnsi="Verdana"/>
          <w:b/>
          <w:bCs/>
          <w:sz w:val="20"/>
          <w:szCs w:val="20"/>
        </w:rPr>
        <w:t>Wzd</w:t>
      </w:r>
      <w:proofErr w:type="spellEnd"/>
    </w:p>
    <w:p w14:paraId="4B9B7B74" w14:textId="77777777" w:rsidR="00D931C2" w:rsidRPr="00F31E4C" w:rsidRDefault="00D931C2" w:rsidP="00C84D03">
      <w:pPr>
        <w:pStyle w:val="Default"/>
        <w:rPr>
          <w:rFonts w:ascii="Verdana" w:hAnsi="Verdana"/>
          <w:sz w:val="20"/>
          <w:szCs w:val="20"/>
        </w:rPr>
      </w:pPr>
    </w:p>
    <w:p w14:paraId="5E3CCC12" w14:textId="00939A40" w:rsidR="00C84D03" w:rsidRPr="00F31E4C" w:rsidRDefault="00C84D03" w:rsidP="00C84D03">
      <w:pPr>
        <w:pStyle w:val="Default"/>
        <w:rPr>
          <w:rFonts w:ascii="Verdana" w:hAnsi="Verdana"/>
          <w:sz w:val="20"/>
          <w:szCs w:val="20"/>
        </w:rPr>
      </w:pPr>
      <w:r w:rsidRPr="00F31E4C">
        <w:rPr>
          <w:rFonts w:ascii="Verdana" w:hAnsi="Verdana"/>
          <w:sz w:val="20"/>
          <w:szCs w:val="20"/>
        </w:rPr>
        <w:t>1. De Wet bijzondere opnemingen in psychiatrische ziekenhuizen blijft van toepassing op:</w:t>
      </w:r>
    </w:p>
    <w:p w14:paraId="5D6DA8E7" w14:textId="77777777" w:rsidR="00C84D03" w:rsidRPr="00F31E4C" w:rsidRDefault="00C84D03" w:rsidP="00C84D03">
      <w:pPr>
        <w:pStyle w:val="Default"/>
        <w:rPr>
          <w:rFonts w:ascii="Verdana" w:hAnsi="Verdana"/>
          <w:sz w:val="20"/>
          <w:szCs w:val="20"/>
        </w:rPr>
      </w:pPr>
      <w:r w:rsidRPr="00F31E4C">
        <w:rPr>
          <w:rFonts w:ascii="Verdana" w:hAnsi="Verdana"/>
          <w:sz w:val="20"/>
          <w:szCs w:val="20"/>
        </w:rPr>
        <w:t xml:space="preserve">a. verzoeken die krachtens die wet zijn ingediend en die strekken tot het verkrijgen van een beslissing door de rechter, de officier, de inspecteur, de geneesheer-directeur of de commissie, bedoeld in artikel 41, tweede lid, van die wet. </w:t>
      </w:r>
    </w:p>
    <w:p w14:paraId="52F58201" w14:textId="77777777" w:rsidR="00C84D03" w:rsidRPr="00F31E4C" w:rsidRDefault="00C84D03" w:rsidP="00C84D03">
      <w:pPr>
        <w:pStyle w:val="Default"/>
        <w:rPr>
          <w:rFonts w:ascii="Verdana" w:hAnsi="Verdana"/>
          <w:sz w:val="20"/>
          <w:szCs w:val="20"/>
        </w:rPr>
      </w:pPr>
      <w:r w:rsidRPr="00F31E4C">
        <w:rPr>
          <w:rFonts w:ascii="Verdana" w:hAnsi="Verdana"/>
          <w:sz w:val="20"/>
          <w:szCs w:val="20"/>
        </w:rPr>
        <w:t xml:space="preserve">b. de vóór het tijdstip van inwerkingtreding van deze wet aangevangen voorbereiding van een last tot inbewaringstelling door de burgemeester, bedoeld in artikel 20 van die wet; </w:t>
      </w:r>
    </w:p>
    <w:p w14:paraId="2F894345" w14:textId="77777777" w:rsidR="00C84D03" w:rsidRPr="00F31E4C" w:rsidRDefault="00C84D03" w:rsidP="00C84D03">
      <w:pPr>
        <w:pStyle w:val="Default"/>
        <w:rPr>
          <w:rFonts w:ascii="Verdana" w:hAnsi="Verdana"/>
          <w:sz w:val="20"/>
          <w:szCs w:val="20"/>
        </w:rPr>
      </w:pPr>
      <w:r w:rsidRPr="00F31E4C">
        <w:rPr>
          <w:rFonts w:ascii="Verdana" w:hAnsi="Verdana"/>
          <w:sz w:val="20"/>
          <w:szCs w:val="20"/>
        </w:rPr>
        <w:t xml:space="preserve">c. een beslissing als bedoeld in onderdeel a of b die vóór het tijdstip van inwerkingtreding van deze wet is genomen; </w:t>
      </w:r>
    </w:p>
    <w:p w14:paraId="3FE67EEA" w14:textId="77777777" w:rsidR="00C84D03" w:rsidRPr="00F31E4C" w:rsidRDefault="00C84D03" w:rsidP="00C84D03">
      <w:pPr>
        <w:pStyle w:val="Default"/>
        <w:rPr>
          <w:rFonts w:ascii="Verdana" w:hAnsi="Verdana"/>
          <w:sz w:val="20"/>
          <w:szCs w:val="20"/>
        </w:rPr>
      </w:pPr>
      <w:r w:rsidRPr="00F31E4C">
        <w:rPr>
          <w:rFonts w:ascii="Verdana" w:hAnsi="Verdana"/>
          <w:sz w:val="20"/>
          <w:szCs w:val="20"/>
        </w:rPr>
        <w:lastRenderedPageBreak/>
        <w:t xml:space="preserve">d. een beslissing die met toepassing van onderdeel a of b na het tijdstip van inwerkingtreding van deze wet is genomen. </w:t>
      </w:r>
    </w:p>
    <w:p w14:paraId="089FB07A" w14:textId="77777777" w:rsidR="00C84D03" w:rsidRPr="00F31E4C" w:rsidRDefault="00C84D03" w:rsidP="00C84D03">
      <w:pPr>
        <w:pStyle w:val="Default"/>
        <w:rPr>
          <w:rFonts w:ascii="Verdana" w:hAnsi="Verdana"/>
          <w:sz w:val="20"/>
          <w:szCs w:val="20"/>
        </w:rPr>
      </w:pPr>
    </w:p>
    <w:p w14:paraId="7141E726" w14:textId="77777777" w:rsidR="00C84D03" w:rsidRPr="00F31E4C" w:rsidRDefault="00C84D03" w:rsidP="00C84D03">
      <w:pPr>
        <w:pStyle w:val="Default"/>
        <w:rPr>
          <w:rFonts w:ascii="Verdana" w:hAnsi="Verdana"/>
          <w:sz w:val="20"/>
          <w:szCs w:val="20"/>
        </w:rPr>
      </w:pPr>
      <w:r w:rsidRPr="00F31E4C">
        <w:rPr>
          <w:rFonts w:ascii="Verdana" w:hAnsi="Verdana"/>
          <w:sz w:val="20"/>
          <w:szCs w:val="20"/>
        </w:rPr>
        <w:t xml:space="preserve">2. In afwijking van het eerste lid, onder c en d, worden een besluit en een machtiging als bedoeld in de artikelen 60, onderscheidenlijk 3, 15, eerste lid, en 32, eerste lid, van de Wet bijzondere opnemingen in psychiatrische ziekenhuizen gelijkgesteld met een besluit, als bedoeld in artikel 21, tweede lid, onderscheidenlijk een machtiging tot opname en verblijf als bedoeld in artikel 24, eerste lid. </w:t>
      </w:r>
    </w:p>
    <w:p w14:paraId="084D8ACE" w14:textId="77777777" w:rsidR="00C84D03" w:rsidRPr="00F31E4C" w:rsidRDefault="00C84D03" w:rsidP="00C84D03">
      <w:pPr>
        <w:pStyle w:val="Default"/>
        <w:rPr>
          <w:rFonts w:ascii="Verdana" w:hAnsi="Verdana"/>
          <w:sz w:val="20"/>
          <w:szCs w:val="20"/>
        </w:rPr>
      </w:pPr>
    </w:p>
    <w:p w14:paraId="13651693" w14:textId="77777777" w:rsidR="00F17627" w:rsidRPr="00F31E4C" w:rsidRDefault="00F17627" w:rsidP="00F17627">
      <w:pPr>
        <w:pStyle w:val="Default"/>
        <w:rPr>
          <w:rFonts w:ascii="Verdana" w:hAnsi="Verdana"/>
          <w:sz w:val="20"/>
          <w:szCs w:val="20"/>
        </w:rPr>
      </w:pPr>
      <w:r w:rsidRPr="00F31E4C">
        <w:rPr>
          <w:rFonts w:ascii="Verdana" w:hAnsi="Verdana"/>
          <w:sz w:val="20"/>
          <w:szCs w:val="20"/>
        </w:rPr>
        <w:t>3.</w:t>
      </w:r>
      <w:r w:rsidR="00C84D03" w:rsidRPr="00F31E4C">
        <w:rPr>
          <w:rFonts w:ascii="Verdana" w:hAnsi="Verdana"/>
          <w:sz w:val="20"/>
          <w:szCs w:val="20"/>
        </w:rPr>
        <w:t>Ten aanzien van een cliënt die op het tijdstip van inwerkingtreding van deze wet is opgenomen met toepassing van hoofdstuk II of hoofdstuk VIII van de Wet bijzondere opnemingen in psychiatrische ziekenhuizen en waarvoor op dat tijdstip reeds een behandelplan als bedoeld in artikel 38 van die wet is opgesteld, voldoet de zorgaanbieder zo spoedig mogelijk, doch in ieder geval binnen zes maanden na het tijdstip van inwerkingtreding van deze wet, aan de artikelen 5 tot en met 11. Gedurende de periode waarin de zorgaanbieder ten aanzien van de betrokken cliënt nog niet heeft voldaan aan de artikelen 5 tot en met 11, doch ten hoogste gedurende de zes maanden, bedoeld in de eerste volzin, blijven de artikelen 38, vijfde, zesde en zevende lid, 41, 41a, 41b, 42, en de hoofdstukken IX en XI van die wet ten aanzien van de betrokken cliënt van toepassing.</w:t>
      </w:r>
    </w:p>
    <w:p w14:paraId="66B082A1" w14:textId="77777777" w:rsidR="00F17627" w:rsidRPr="00F31E4C" w:rsidRDefault="00F17627" w:rsidP="00F17627">
      <w:pPr>
        <w:pStyle w:val="Default"/>
        <w:rPr>
          <w:rFonts w:ascii="Verdana" w:hAnsi="Verdana"/>
          <w:sz w:val="20"/>
          <w:szCs w:val="20"/>
        </w:rPr>
      </w:pPr>
    </w:p>
    <w:p w14:paraId="73C4FF35" w14:textId="3D10154B" w:rsidR="00F17627" w:rsidRPr="00F31E4C" w:rsidRDefault="00F17627" w:rsidP="00F17627">
      <w:pPr>
        <w:autoSpaceDE w:val="0"/>
        <w:autoSpaceDN w:val="0"/>
        <w:adjustRightInd w:val="0"/>
        <w:spacing w:after="0" w:line="240" w:lineRule="auto"/>
        <w:rPr>
          <w:rFonts w:ascii="Verdana" w:hAnsi="Verdana" w:cs="Times New Roman"/>
          <w:color w:val="000000"/>
          <w:sz w:val="20"/>
          <w:szCs w:val="20"/>
        </w:rPr>
      </w:pPr>
      <w:r w:rsidRPr="00B37B1B">
        <w:rPr>
          <w:rFonts w:ascii="Verdana" w:hAnsi="Verdana" w:cs="Verdana"/>
          <w:color w:val="000000"/>
          <w:sz w:val="20"/>
          <w:szCs w:val="20"/>
        </w:rPr>
        <w:t xml:space="preserve">4. </w:t>
      </w:r>
      <w:r w:rsidRPr="00F31E4C">
        <w:rPr>
          <w:rFonts w:ascii="Verdana" w:hAnsi="Verdana" w:cs="Times New Roman"/>
          <w:color w:val="000000"/>
          <w:sz w:val="20"/>
          <w:szCs w:val="20"/>
        </w:rPr>
        <w:t xml:space="preserve">Een krachtens de Wet bijzondere opnemingen in psychiatrische ziekenhuizen verleende last tot inbewaringstelling, waarvan de geldigheidsduur op het tijdstip van inwerkingtreding van deze wet nog niet is verstreken, wordt voor de toepassing van hoofdstuk 3, paragraaf 2.6, aangemerkt als een last tot inbewaringstelling als bedoeld in artikel 29, eerste lid. </w:t>
      </w:r>
    </w:p>
    <w:p w14:paraId="199285D0" w14:textId="77777777" w:rsidR="00F17627" w:rsidRPr="00F31E4C" w:rsidRDefault="00F17627" w:rsidP="00F17627">
      <w:pPr>
        <w:autoSpaceDE w:val="0"/>
        <w:autoSpaceDN w:val="0"/>
        <w:adjustRightInd w:val="0"/>
        <w:spacing w:after="0" w:line="240" w:lineRule="auto"/>
        <w:rPr>
          <w:rFonts w:ascii="Verdana" w:hAnsi="Verdana" w:cs="Times New Roman"/>
          <w:color w:val="000000"/>
          <w:sz w:val="20"/>
          <w:szCs w:val="20"/>
        </w:rPr>
      </w:pPr>
    </w:p>
    <w:p w14:paraId="677F8D09" w14:textId="07D367BC" w:rsidR="00F17627" w:rsidRPr="00F31E4C" w:rsidRDefault="00F17627" w:rsidP="00F17627">
      <w:pPr>
        <w:autoSpaceDE w:val="0"/>
        <w:autoSpaceDN w:val="0"/>
        <w:adjustRightInd w:val="0"/>
        <w:spacing w:after="0" w:line="240" w:lineRule="auto"/>
        <w:rPr>
          <w:rFonts w:ascii="Verdana" w:hAnsi="Verdana" w:cs="Times New Roman"/>
          <w:b/>
          <w:bCs/>
          <w:color w:val="000000"/>
          <w:sz w:val="20"/>
          <w:szCs w:val="20"/>
        </w:rPr>
      </w:pPr>
      <w:r w:rsidRPr="00F31E4C">
        <w:rPr>
          <w:rFonts w:ascii="Verdana" w:hAnsi="Verdana" w:cs="Times New Roman"/>
          <w:b/>
          <w:bCs/>
          <w:color w:val="000000"/>
          <w:sz w:val="20"/>
          <w:szCs w:val="20"/>
        </w:rPr>
        <w:t xml:space="preserve">Artikel 77a  Locaties met </w:t>
      </w:r>
      <w:proofErr w:type="spellStart"/>
      <w:r w:rsidRPr="00F31E4C">
        <w:rPr>
          <w:rFonts w:ascii="Verdana" w:hAnsi="Verdana" w:cs="Times New Roman"/>
          <w:b/>
          <w:bCs/>
          <w:color w:val="000000"/>
          <w:sz w:val="20"/>
          <w:szCs w:val="20"/>
        </w:rPr>
        <w:t>Bopz</w:t>
      </w:r>
      <w:proofErr w:type="spellEnd"/>
      <w:r w:rsidRPr="00F31E4C">
        <w:rPr>
          <w:rFonts w:ascii="Verdana" w:hAnsi="Verdana" w:cs="Times New Roman"/>
          <w:b/>
          <w:bCs/>
          <w:color w:val="000000"/>
          <w:sz w:val="20"/>
          <w:szCs w:val="20"/>
        </w:rPr>
        <w:t xml:space="preserve">-aanmerking in register </w:t>
      </w:r>
    </w:p>
    <w:p w14:paraId="543F557D" w14:textId="77777777" w:rsidR="00F17627" w:rsidRPr="00F31E4C" w:rsidRDefault="00F17627" w:rsidP="00F17627">
      <w:pPr>
        <w:autoSpaceDE w:val="0"/>
        <w:autoSpaceDN w:val="0"/>
        <w:adjustRightInd w:val="0"/>
        <w:spacing w:after="0" w:line="240" w:lineRule="auto"/>
        <w:rPr>
          <w:rFonts w:ascii="Verdana" w:hAnsi="Verdana" w:cs="Times New Roman"/>
          <w:b/>
          <w:color w:val="000000"/>
          <w:sz w:val="20"/>
          <w:szCs w:val="20"/>
        </w:rPr>
      </w:pPr>
    </w:p>
    <w:p w14:paraId="21D2A6D4" w14:textId="23528AFB" w:rsidR="00C84D03" w:rsidRPr="00F31E4C" w:rsidRDefault="00F17627" w:rsidP="00F17627">
      <w:pPr>
        <w:pStyle w:val="Default"/>
        <w:rPr>
          <w:rFonts w:ascii="Verdana" w:hAnsi="Verdana"/>
          <w:sz w:val="20"/>
          <w:szCs w:val="20"/>
        </w:rPr>
      </w:pPr>
      <w:r w:rsidRPr="00F31E4C">
        <w:rPr>
          <w:rFonts w:ascii="Verdana" w:hAnsi="Verdana"/>
          <w:sz w:val="20"/>
          <w:szCs w:val="20"/>
        </w:rPr>
        <w:t xml:space="preserve">Een door Onze Minister op grond van artikel 1, eerste lid, onderdeel h, van de Wet bijzondere opnemingen in psychiatrische ziekenhuizen als verpleeginrichting of zwakzinnigeninrichting aangemerkte zorginstelling of afdeling daarvan wordt door Onze Minister ambtshalve opgenomen in het register, bedoeld in artikel 20, eerste lid. </w:t>
      </w:r>
      <w:r w:rsidR="00C84D03" w:rsidRPr="00F31E4C">
        <w:rPr>
          <w:rFonts w:ascii="Verdana" w:hAnsi="Verdana"/>
          <w:sz w:val="20"/>
          <w:szCs w:val="20"/>
        </w:rPr>
        <w:t xml:space="preserve"> </w:t>
      </w:r>
    </w:p>
    <w:p w14:paraId="1F19CE13" w14:textId="77777777" w:rsidR="00F17627" w:rsidRPr="00F17627" w:rsidRDefault="00F17627" w:rsidP="00F17627">
      <w:pPr>
        <w:pStyle w:val="Default"/>
        <w:rPr>
          <w:sz w:val="23"/>
          <w:szCs w:val="23"/>
        </w:rPr>
      </w:pPr>
    </w:p>
    <w:sectPr w:rsidR="00F17627" w:rsidRPr="00F17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47E8"/>
    <w:multiLevelType w:val="hybridMultilevel"/>
    <w:tmpl w:val="BD725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3F48AE"/>
    <w:multiLevelType w:val="hybridMultilevel"/>
    <w:tmpl w:val="6478BDB6"/>
    <w:lvl w:ilvl="0" w:tplc="04130001">
      <w:start w:val="1"/>
      <w:numFmt w:val="bullet"/>
      <w:lvlText w:val=""/>
      <w:lvlJc w:val="left"/>
      <w:pPr>
        <w:ind w:left="720" w:hanging="360"/>
      </w:pPr>
      <w:rPr>
        <w:rFonts w:ascii="Symbol" w:hAnsi="Symbol" w:hint="default"/>
      </w:rPr>
    </w:lvl>
    <w:lvl w:ilvl="1" w:tplc="9D901804">
      <w:numFmt w:val="bullet"/>
      <w:lvlText w:val="-"/>
      <w:lvlJc w:val="left"/>
      <w:pPr>
        <w:ind w:left="1440" w:hanging="360"/>
      </w:pPr>
      <w:rPr>
        <w:rFonts w:ascii="Verdana" w:eastAsiaTheme="minorHAnsi" w:hAnsi="Verdana"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7F3AD3"/>
    <w:multiLevelType w:val="hybridMultilevel"/>
    <w:tmpl w:val="85D84DB4"/>
    <w:lvl w:ilvl="0" w:tplc="A6524C38">
      <w:start w:val="1"/>
      <w:numFmt w:val="decimal"/>
      <w:lvlText w:val="%1."/>
      <w:lvlJc w:val="left"/>
      <w:pPr>
        <w:ind w:left="720" w:hanging="360"/>
      </w:pPr>
      <w:rPr>
        <w:rFonts w:cs="Verdana"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10065B"/>
    <w:multiLevelType w:val="hybridMultilevel"/>
    <w:tmpl w:val="A7866A7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03"/>
    <w:rsid w:val="000053B2"/>
    <w:rsid w:val="00022029"/>
    <w:rsid w:val="00034CBD"/>
    <w:rsid w:val="00040A28"/>
    <w:rsid w:val="00064E21"/>
    <w:rsid w:val="00082260"/>
    <w:rsid w:val="0009135E"/>
    <w:rsid w:val="000A3D23"/>
    <w:rsid w:val="000A7596"/>
    <w:rsid w:val="000B34A8"/>
    <w:rsid w:val="000C3597"/>
    <w:rsid w:val="000E04A3"/>
    <w:rsid w:val="00142818"/>
    <w:rsid w:val="00151D6D"/>
    <w:rsid w:val="00154E51"/>
    <w:rsid w:val="0017292E"/>
    <w:rsid w:val="001A4424"/>
    <w:rsid w:val="001B34EF"/>
    <w:rsid w:val="001B6BEA"/>
    <w:rsid w:val="001C4B23"/>
    <w:rsid w:val="001D5238"/>
    <w:rsid w:val="001D7341"/>
    <w:rsid w:val="001D744A"/>
    <w:rsid w:val="002338EF"/>
    <w:rsid w:val="00250F87"/>
    <w:rsid w:val="00255D6C"/>
    <w:rsid w:val="002809D7"/>
    <w:rsid w:val="002A0359"/>
    <w:rsid w:val="002A1586"/>
    <w:rsid w:val="002A414F"/>
    <w:rsid w:val="002E58EE"/>
    <w:rsid w:val="002F4539"/>
    <w:rsid w:val="00314678"/>
    <w:rsid w:val="00372077"/>
    <w:rsid w:val="003A155F"/>
    <w:rsid w:val="003A4C9A"/>
    <w:rsid w:val="003E153E"/>
    <w:rsid w:val="00401D22"/>
    <w:rsid w:val="004172DC"/>
    <w:rsid w:val="00471192"/>
    <w:rsid w:val="0047402E"/>
    <w:rsid w:val="00477900"/>
    <w:rsid w:val="00495A9F"/>
    <w:rsid w:val="004F134B"/>
    <w:rsid w:val="004F58CE"/>
    <w:rsid w:val="004F6FC3"/>
    <w:rsid w:val="00507D1F"/>
    <w:rsid w:val="0053438F"/>
    <w:rsid w:val="00535593"/>
    <w:rsid w:val="00554F8F"/>
    <w:rsid w:val="00564D12"/>
    <w:rsid w:val="00571207"/>
    <w:rsid w:val="005A186E"/>
    <w:rsid w:val="005A5709"/>
    <w:rsid w:val="005A67A7"/>
    <w:rsid w:val="005E18C4"/>
    <w:rsid w:val="00604CE5"/>
    <w:rsid w:val="006370FA"/>
    <w:rsid w:val="0064535C"/>
    <w:rsid w:val="00652FA9"/>
    <w:rsid w:val="00697A6B"/>
    <w:rsid w:val="006D5E07"/>
    <w:rsid w:val="00720649"/>
    <w:rsid w:val="00724117"/>
    <w:rsid w:val="007261AA"/>
    <w:rsid w:val="007567DA"/>
    <w:rsid w:val="007634DB"/>
    <w:rsid w:val="0079131F"/>
    <w:rsid w:val="007A34A0"/>
    <w:rsid w:val="007F4478"/>
    <w:rsid w:val="00884A7F"/>
    <w:rsid w:val="008857AB"/>
    <w:rsid w:val="00885D1F"/>
    <w:rsid w:val="008B354C"/>
    <w:rsid w:val="008C0B75"/>
    <w:rsid w:val="008C2360"/>
    <w:rsid w:val="008C69C2"/>
    <w:rsid w:val="00911C58"/>
    <w:rsid w:val="00933156"/>
    <w:rsid w:val="00975015"/>
    <w:rsid w:val="009858D4"/>
    <w:rsid w:val="0098638F"/>
    <w:rsid w:val="00994F09"/>
    <w:rsid w:val="009A0299"/>
    <w:rsid w:val="009C0139"/>
    <w:rsid w:val="00A45C4A"/>
    <w:rsid w:val="00A552E0"/>
    <w:rsid w:val="00A5585B"/>
    <w:rsid w:val="00A72558"/>
    <w:rsid w:val="00B04A3E"/>
    <w:rsid w:val="00B05F81"/>
    <w:rsid w:val="00B30FF4"/>
    <w:rsid w:val="00B37B1B"/>
    <w:rsid w:val="00B63285"/>
    <w:rsid w:val="00B753FC"/>
    <w:rsid w:val="00B83AB5"/>
    <w:rsid w:val="00B91121"/>
    <w:rsid w:val="00BD4116"/>
    <w:rsid w:val="00BD67D6"/>
    <w:rsid w:val="00C83FBD"/>
    <w:rsid w:val="00C84D03"/>
    <w:rsid w:val="00CE2F99"/>
    <w:rsid w:val="00CF5999"/>
    <w:rsid w:val="00D0660E"/>
    <w:rsid w:val="00D32B43"/>
    <w:rsid w:val="00D40193"/>
    <w:rsid w:val="00D61E75"/>
    <w:rsid w:val="00D931C2"/>
    <w:rsid w:val="00DB2FE7"/>
    <w:rsid w:val="00DC6BB3"/>
    <w:rsid w:val="00E012C2"/>
    <w:rsid w:val="00E12C35"/>
    <w:rsid w:val="00E137AA"/>
    <w:rsid w:val="00E2407E"/>
    <w:rsid w:val="00E307C8"/>
    <w:rsid w:val="00E44E5B"/>
    <w:rsid w:val="00E65766"/>
    <w:rsid w:val="00EA51FA"/>
    <w:rsid w:val="00EE25E0"/>
    <w:rsid w:val="00F17627"/>
    <w:rsid w:val="00F23FF3"/>
    <w:rsid w:val="00F31E4C"/>
    <w:rsid w:val="00F61ED5"/>
    <w:rsid w:val="00F66460"/>
    <w:rsid w:val="00F933AE"/>
    <w:rsid w:val="00FB37F6"/>
    <w:rsid w:val="00FD0C2F"/>
    <w:rsid w:val="00FD3EF7"/>
    <w:rsid w:val="00FF1A49"/>
    <w:rsid w:val="00FF6D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5C0E0"/>
  <w15:docId w15:val="{2AD2BC55-9792-41BE-9F7B-E741EA89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07D1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customStyle="1" w:styleId="Default">
    <w:name w:val="Default"/>
    <w:rsid w:val="00C84D03"/>
    <w:pPr>
      <w:autoSpaceDE w:val="0"/>
      <w:autoSpaceDN w:val="0"/>
      <w:adjustRightInd w:val="0"/>
      <w:spacing w:after="0" w:line="240" w:lineRule="auto"/>
    </w:pPr>
    <w:rPr>
      <w:rFonts w:ascii="Times New Roman" w:hAnsi="Times New Roman" w:cs="Times New Roman"/>
      <w:color w:val="000000"/>
      <w:sz w:val="24"/>
      <w:szCs w:val="24"/>
    </w:rPr>
  </w:style>
  <w:style w:type="paragraph" w:styleId="Lijstalinea">
    <w:name w:val="List Paragraph"/>
    <w:basedOn w:val="Standaard"/>
    <w:uiPriority w:val="34"/>
    <w:qFormat/>
    <w:rsid w:val="00D931C2"/>
    <w:pPr>
      <w:ind w:left="720"/>
      <w:contextualSpacing/>
    </w:pPr>
  </w:style>
  <w:style w:type="character" w:styleId="Verwijzingopmerking">
    <w:name w:val="annotation reference"/>
    <w:basedOn w:val="Standaardalinea-lettertype"/>
    <w:uiPriority w:val="99"/>
    <w:semiHidden/>
    <w:unhideWhenUsed/>
    <w:rsid w:val="009858D4"/>
    <w:rPr>
      <w:sz w:val="18"/>
      <w:szCs w:val="18"/>
    </w:rPr>
  </w:style>
  <w:style w:type="paragraph" w:styleId="Tekstopmerking">
    <w:name w:val="annotation text"/>
    <w:basedOn w:val="Standaard"/>
    <w:link w:val="TekstopmerkingChar"/>
    <w:uiPriority w:val="99"/>
    <w:semiHidden/>
    <w:unhideWhenUsed/>
    <w:rsid w:val="009858D4"/>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9858D4"/>
    <w:rPr>
      <w:sz w:val="24"/>
      <w:szCs w:val="24"/>
    </w:rPr>
  </w:style>
  <w:style w:type="paragraph" w:styleId="Onderwerpvanopmerking">
    <w:name w:val="annotation subject"/>
    <w:basedOn w:val="Tekstopmerking"/>
    <w:next w:val="Tekstopmerking"/>
    <w:link w:val="OnderwerpvanopmerkingChar"/>
    <w:uiPriority w:val="99"/>
    <w:semiHidden/>
    <w:unhideWhenUsed/>
    <w:rsid w:val="009858D4"/>
    <w:rPr>
      <w:b/>
      <w:bCs/>
      <w:sz w:val="20"/>
      <w:szCs w:val="20"/>
    </w:rPr>
  </w:style>
  <w:style w:type="character" w:customStyle="1" w:styleId="OnderwerpvanopmerkingChar">
    <w:name w:val="Onderwerp van opmerking Char"/>
    <w:basedOn w:val="TekstopmerkingChar"/>
    <w:link w:val="Onderwerpvanopmerking"/>
    <w:uiPriority w:val="99"/>
    <w:semiHidden/>
    <w:rsid w:val="009858D4"/>
    <w:rPr>
      <w:b/>
      <w:bCs/>
      <w:sz w:val="20"/>
      <w:szCs w:val="20"/>
    </w:rPr>
  </w:style>
  <w:style w:type="paragraph" w:styleId="Ballontekst">
    <w:name w:val="Balloon Text"/>
    <w:basedOn w:val="Standaard"/>
    <w:link w:val="BallontekstChar"/>
    <w:uiPriority w:val="99"/>
    <w:semiHidden/>
    <w:unhideWhenUsed/>
    <w:rsid w:val="009858D4"/>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858D4"/>
    <w:rPr>
      <w:rFonts w:ascii="Lucida Grande" w:hAnsi="Lucida Grande" w:cs="Lucida Grande"/>
      <w:sz w:val="18"/>
      <w:szCs w:val="18"/>
    </w:rPr>
  </w:style>
  <w:style w:type="character" w:styleId="Hyperlink">
    <w:name w:val="Hyperlink"/>
    <w:basedOn w:val="Standaardalinea-lettertype"/>
    <w:uiPriority w:val="99"/>
    <w:unhideWhenUsed/>
    <w:rsid w:val="00B37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kcoz.nl" TargetMode="External"/><Relationship Id="rId4" Type="http://schemas.openxmlformats.org/officeDocument/2006/relationships/customXml" Target="../customXml/item4.xml"/><Relationship Id="rId9" Type="http://schemas.openxmlformats.org/officeDocument/2006/relationships/hyperlink" Target="https://www.vgn.nl/nieuws/vgn-start-wzd-overgangsjaar-2020-met-eigen-werkwijz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A8648AA71034591A845DDC40DAC39" ma:contentTypeVersion="7" ma:contentTypeDescription="Een nieuw document maken." ma:contentTypeScope="" ma:versionID="97728293cbb7554eade40ea3614724ef">
  <xsd:schema xmlns:xsd="http://www.w3.org/2001/XMLSchema" xmlns:xs="http://www.w3.org/2001/XMLSchema" xmlns:p="http://schemas.microsoft.com/office/2006/metadata/properties" xmlns:ns3="c41d0464-6760-4825-86a4-fefa3c2931f9" xmlns:ns4="2619bd8b-2489-48e9-8f81-10d7d3825b36" targetNamespace="http://schemas.microsoft.com/office/2006/metadata/properties" ma:root="true" ma:fieldsID="4a1758d6603c54bfa79a096bfa70a61f" ns3:_="" ns4:_="">
    <xsd:import namespace="c41d0464-6760-4825-86a4-fefa3c2931f9"/>
    <xsd:import namespace="2619bd8b-2489-48e9-8f81-10d7d3825b3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d0464-6760-4825-86a4-fefa3c2931f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619bd8b-2489-48e9-8f81-10d7d3825b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B3171-5EE8-4F08-8549-9963EFA91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3C538-942F-4DBB-939A-B5EA9C9FEEED}">
  <ds:schemaRefs>
    <ds:schemaRef ds:uri="http://schemas.microsoft.com/sharepoint/v3/contenttype/forms"/>
  </ds:schemaRefs>
</ds:datastoreItem>
</file>

<file path=customXml/itemProps3.xml><?xml version="1.0" encoding="utf-8"?>
<ds:datastoreItem xmlns:ds="http://schemas.openxmlformats.org/officeDocument/2006/customXml" ds:itemID="{D29E6A83-588E-4343-9D50-EEC886B34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d0464-6760-4825-86a4-fefa3c2931f9"/>
    <ds:schemaRef ds:uri="2619bd8b-2489-48e9-8f81-10d7d382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05268D-6BEC-46F5-9097-60B6A202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11402</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dc:creator>
  <cp:keywords/>
  <dc:description/>
  <cp:lastModifiedBy>Marijke</cp:lastModifiedBy>
  <cp:revision>2</cp:revision>
  <cp:lastPrinted>2019-12-19T14:06:00Z</cp:lastPrinted>
  <dcterms:created xsi:type="dcterms:W3CDTF">2019-12-23T19:27:00Z</dcterms:created>
  <dcterms:modified xsi:type="dcterms:W3CDTF">2019-12-23T19:27:00Z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0x010100755A8648AA71034591A845DDC40DAC39</vt:lpwstr>
  </property>
</Properties>
</file>