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5A58" w14:textId="46A9E291" w:rsidR="006A7DC2" w:rsidRPr="003132EF" w:rsidRDefault="003132EF" w:rsidP="009141F1">
      <w:pPr>
        <w:pStyle w:val="01ItemTitel"/>
        <w:rPr>
          <w:sz w:val="40"/>
          <w:szCs w:val="18"/>
        </w:rPr>
      </w:pPr>
      <w:r w:rsidRPr="003132EF">
        <w:rPr>
          <w:sz w:val="40"/>
          <w:szCs w:val="18"/>
        </w:rPr>
        <w:t>VGN branchewaardering non-formele opleidingen</w:t>
      </w:r>
    </w:p>
    <w:p w14:paraId="38891C35" w14:textId="7B8E4923" w:rsidR="003132EF" w:rsidRDefault="003132EF" w:rsidP="003132EF">
      <w:pPr>
        <w:rPr>
          <w:sz w:val="28"/>
          <w:szCs w:val="28"/>
        </w:rPr>
      </w:pPr>
      <w:r w:rsidRPr="00996A2E">
        <w:rPr>
          <w:sz w:val="28"/>
          <w:szCs w:val="28"/>
        </w:rPr>
        <w:t xml:space="preserve">Er zijn een aantal non formele opleidingen die van belang zijn voor de </w:t>
      </w:r>
      <w:r>
        <w:rPr>
          <w:sz w:val="28"/>
          <w:szCs w:val="28"/>
        </w:rPr>
        <w:t>Gehandicaptenzorg</w:t>
      </w:r>
      <w:r w:rsidRPr="00996A2E">
        <w:rPr>
          <w:sz w:val="28"/>
          <w:szCs w:val="28"/>
        </w:rPr>
        <w:t xml:space="preserve"> branche. Deze opleidingen zijn, naast de OCW opleidingen, belangrijk voor in- en doorstroom in de </w:t>
      </w:r>
      <w:r>
        <w:rPr>
          <w:sz w:val="28"/>
          <w:szCs w:val="28"/>
        </w:rPr>
        <w:t>Gehandicaptenzorg</w:t>
      </w:r>
      <w:r w:rsidRPr="00996A2E">
        <w:rPr>
          <w:sz w:val="28"/>
          <w:szCs w:val="28"/>
        </w:rPr>
        <w:t xml:space="preserve"> branche.</w:t>
      </w:r>
    </w:p>
    <w:p w14:paraId="06A2823C" w14:textId="77777777" w:rsidR="00FD7719" w:rsidRDefault="00FD7719" w:rsidP="008E29AD">
      <w:pPr>
        <w:pStyle w:val="03Brieftekst"/>
      </w:pPr>
    </w:p>
    <w:p w14:paraId="2C8F754F" w14:textId="34A6AF7A" w:rsidR="003132EF" w:rsidRDefault="003132EF" w:rsidP="008E29AD">
      <w:pPr>
        <w:pStyle w:val="03Brieftekst"/>
      </w:pPr>
      <w:r>
        <w:t>Het betreft de volgende opleidingstrajecten:</w:t>
      </w:r>
    </w:p>
    <w:p w14:paraId="09C8EB5B" w14:textId="00F1FB03" w:rsidR="003132EF" w:rsidRDefault="003132EF" w:rsidP="003132EF">
      <w:pPr>
        <w:pStyle w:val="03Brieftekst"/>
        <w:numPr>
          <w:ilvl w:val="0"/>
          <w:numId w:val="9"/>
        </w:numPr>
      </w:pPr>
      <w:r>
        <w:rPr>
          <w:b/>
          <w:bCs/>
        </w:rPr>
        <w:t>Woonhulp</w:t>
      </w:r>
      <w:r>
        <w:t>, aangeboden door:</w:t>
      </w:r>
    </w:p>
    <w:p w14:paraId="40B6B591" w14:textId="7851E120" w:rsidR="003132EF" w:rsidRPr="003132EF" w:rsidRDefault="003132EF" w:rsidP="003132EF">
      <w:pPr>
        <w:pStyle w:val="03Brieftekst"/>
        <w:numPr>
          <w:ilvl w:val="0"/>
          <w:numId w:val="10"/>
        </w:numPr>
      </w:pPr>
      <w:r>
        <w:t xml:space="preserve">Stichting </w:t>
      </w:r>
      <w:proofErr w:type="spellStart"/>
      <w:r>
        <w:t>Calibris</w:t>
      </w:r>
      <w:proofErr w:type="spellEnd"/>
      <w:r>
        <w:t xml:space="preserve"> Advies (</w:t>
      </w:r>
      <w:proofErr w:type="spellStart"/>
      <w:r>
        <w:t>kvk</w:t>
      </w:r>
      <w:proofErr w:type="spellEnd"/>
      <w:r>
        <w:t>: 62542257)</w:t>
      </w:r>
    </w:p>
    <w:sectPr w:rsidR="003132EF" w:rsidRPr="003132EF" w:rsidSect="003C1F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35" w:right="1418" w:bottom="130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3D009" w14:textId="77777777" w:rsidR="003132EF" w:rsidRDefault="003132EF" w:rsidP="00B22F19">
      <w:pPr>
        <w:spacing w:line="240" w:lineRule="auto"/>
      </w:pPr>
      <w:r>
        <w:separator/>
      </w:r>
    </w:p>
  </w:endnote>
  <w:endnote w:type="continuationSeparator" w:id="0">
    <w:p w14:paraId="69F70573" w14:textId="77777777" w:rsidR="003132EF" w:rsidRDefault="003132EF" w:rsidP="00B22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rbanist">
    <w:altName w:val="Calibri"/>
    <w:panose1 w:val="020B0604020202020204"/>
    <w:charset w:val="00"/>
    <w:family w:val="swiss"/>
    <w:pitch w:val="variable"/>
    <w:sig w:usb0="A00000EF" w:usb1="0000207B" w:usb2="00000028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B417" w14:textId="77777777" w:rsidR="003C1F33" w:rsidRDefault="003C1F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vertAnchor="page" w:horzAnchor="page" w:tblpX="9640" w:tblpY="15820"/>
      <w:tblOverlap w:val="never"/>
      <w:tblW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</w:tblGrid>
    <w:tr w:rsidR="004F52DE" w14:paraId="5A7E68E4" w14:textId="77777777" w:rsidTr="004F52DE">
      <w:trPr>
        <w:cantSplit/>
        <w:trHeight w:hRule="exact" w:val="224"/>
      </w:trPr>
      <w:tc>
        <w:tcPr>
          <w:tcW w:w="1134" w:type="dxa"/>
        </w:tcPr>
        <w:p w14:paraId="003DB611" w14:textId="77777777" w:rsidR="004F52DE" w:rsidRDefault="004F52DE" w:rsidP="004F52DE">
          <w:pPr>
            <w:pStyle w:val="20Paginanummer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C2138"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fldSimple w:instr=" NUMPAGES  \* MERGEFORMAT ">
            <w:r w:rsidR="00073213">
              <w:rPr>
                <w:noProof/>
              </w:rPr>
              <w:t>1</w:t>
            </w:r>
          </w:fldSimple>
        </w:p>
      </w:tc>
    </w:tr>
  </w:tbl>
  <w:p w14:paraId="3E8ACDF1" w14:textId="77777777" w:rsidR="005475D2" w:rsidRDefault="005475D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vertAnchor="page" w:horzAnchor="page" w:tblpX="9640" w:tblpY="15820"/>
      <w:tblOverlap w:val="never"/>
      <w:tblW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</w:tblGrid>
    <w:tr w:rsidR="00D47FA4" w14:paraId="00CEFB93" w14:textId="77777777" w:rsidTr="004F52DE">
      <w:trPr>
        <w:cantSplit/>
        <w:trHeight w:hRule="exact" w:val="224"/>
      </w:trPr>
      <w:tc>
        <w:tcPr>
          <w:tcW w:w="1134" w:type="dxa"/>
        </w:tcPr>
        <w:p w14:paraId="64C8A781" w14:textId="77777777" w:rsidR="00D47FA4" w:rsidRDefault="00D47FA4" w:rsidP="004F52DE">
          <w:pPr>
            <w:pStyle w:val="20Paginanummer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E73DF">
            <w:rPr>
              <w:noProof/>
            </w:rPr>
            <w:t>1</w:t>
          </w:r>
          <w:r>
            <w:fldChar w:fldCharType="end"/>
          </w:r>
          <w:r w:rsidR="004F52DE">
            <w:t xml:space="preserve"> </w:t>
          </w:r>
          <w:r>
            <w:t>/</w:t>
          </w:r>
          <w:r w:rsidR="004F52DE">
            <w:t xml:space="preserve"> </w:t>
          </w:r>
          <w:r w:rsidR="00F672CF">
            <w:rPr>
              <w:noProof/>
            </w:rPr>
            <w:fldChar w:fldCharType="begin"/>
          </w:r>
          <w:r w:rsidR="00F672CF">
            <w:rPr>
              <w:noProof/>
            </w:rPr>
            <w:instrText xml:space="preserve"> NUMPAGES  \* MERGEFORMAT </w:instrText>
          </w:r>
          <w:r w:rsidR="00F672CF">
            <w:rPr>
              <w:noProof/>
            </w:rPr>
            <w:fldChar w:fldCharType="separate"/>
          </w:r>
          <w:r w:rsidR="007E73DF">
            <w:rPr>
              <w:noProof/>
            </w:rPr>
            <w:t>1</w:t>
          </w:r>
          <w:r w:rsidR="00F672CF">
            <w:rPr>
              <w:noProof/>
            </w:rPr>
            <w:fldChar w:fldCharType="end"/>
          </w:r>
        </w:p>
      </w:tc>
    </w:tr>
  </w:tbl>
  <w:p w14:paraId="1F95E59C" w14:textId="77777777" w:rsidR="00B22F19" w:rsidRDefault="00B22F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7BD9F" w14:textId="77777777" w:rsidR="003132EF" w:rsidRDefault="003132EF" w:rsidP="00B22F19">
      <w:pPr>
        <w:spacing w:line="240" w:lineRule="auto"/>
      </w:pPr>
      <w:r>
        <w:separator/>
      </w:r>
    </w:p>
  </w:footnote>
  <w:footnote w:type="continuationSeparator" w:id="0">
    <w:p w14:paraId="35FEEBA3" w14:textId="77777777" w:rsidR="003132EF" w:rsidRDefault="003132EF" w:rsidP="00B22F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556B3" w14:textId="77777777" w:rsidR="003C1F33" w:rsidRDefault="003C1F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5FC3" w14:textId="77777777" w:rsidR="00D47FA4" w:rsidRDefault="003C1F33">
    <w:pPr>
      <w:pStyle w:val="Koptekst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2900F5A0" wp14:editId="24DBC083">
          <wp:simplePos x="0" y="0"/>
          <wp:positionH relativeFrom="page">
            <wp:posOffset>5080000</wp:posOffset>
          </wp:positionH>
          <wp:positionV relativeFrom="page">
            <wp:posOffset>680720</wp:posOffset>
          </wp:positionV>
          <wp:extent cx="1609200" cy="756000"/>
          <wp:effectExtent l="0" t="0" r="0" b="0"/>
          <wp:wrapNone/>
          <wp:docPr id="1403016890" name="Afbeelding 1" descr="Afbeelding met schermopname, Graphics, tekst, Letter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96808" name="Afbeelding 1" descr="Afbeelding met schermopname, Graphics, tekst, Lettertyp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36D72" w14:textId="77777777" w:rsidR="00D47FA4" w:rsidRDefault="00467483">
    <w:pPr>
      <w:pStyle w:val="Koptekst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D751CB6" wp14:editId="30DB31A8">
          <wp:simplePos x="0" y="0"/>
          <wp:positionH relativeFrom="page">
            <wp:posOffset>5080000</wp:posOffset>
          </wp:positionH>
          <wp:positionV relativeFrom="page">
            <wp:posOffset>680720</wp:posOffset>
          </wp:positionV>
          <wp:extent cx="1609200" cy="756000"/>
          <wp:effectExtent l="0" t="0" r="0" b="0"/>
          <wp:wrapNone/>
          <wp:docPr id="185896808" name="Afbeelding 1" descr="Afbeelding met schermopname, Graphics, tekst, Letter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96808" name="Afbeelding 1" descr="Afbeelding met schermopname, Graphics, tekst, Lettertyp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3142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02E76"/>
    <w:multiLevelType w:val="hybridMultilevel"/>
    <w:tmpl w:val="37B45352"/>
    <w:lvl w:ilvl="0" w:tplc="0FC8B93E">
      <w:start w:val="1"/>
      <w:numFmt w:val="bullet"/>
      <w:pStyle w:val="05Opsomming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0954"/>
    <w:multiLevelType w:val="hybridMultilevel"/>
    <w:tmpl w:val="C7D26350"/>
    <w:lvl w:ilvl="0" w:tplc="D34ED040">
      <w:start w:val="1"/>
      <w:numFmt w:val="bullet"/>
      <w:pStyle w:val="04Opsomming1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371E"/>
    <w:multiLevelType w:val="hybridMultilevel"/>
    <w:tmpl w:val="B20CED4E"/>
    <w:lvl w:ilvl="0" w:tplc="0413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0E7BB2"/>
    <w:multiLevelType w:val="hybridMultilevel"/>
    <w:tmpl w:val="537E5E82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44536A0"/>
    <w:multiLevelType w:val="hybridMultilevel"/>
    <w:tmpl w:val="C90E9F90"/>
    <w:lvl w:ilvl="0" w:tplc="388CD6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640C2"/>
    <w:multiLevelType w:val="hybridMultilevel"/>
    <w:tmpl w:val="729EB130"/>
    <w:lvl w:ilvl="0" w:tplc="AC863944">
      <w:numFmt w:val="bullet"/>
      <w:lvlText w:val="-"/>
      <w:lvlJc w:val="left"/>
      <w:pPr>
        <w:ind w:left="720" w:hanging="360"/>
      </w:pPr>
      <w:rPr>
        <w:rFonts w:ascii="Urbanist" w:eastAsiaTheme="minorHAnsi" w:hAnsi="Urbanist" w:cs="Urbanist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9125E"/>
    <w:multiLevelType w:val="hybridMultilevel"/>
    <w:tmpl w:val="C898E990"/>
    <w:lvl w:ilvl="0" w:tplc="983CD980">
      <w:start w:val="1"/>
      <w:numFmt w:val="lowerLetter"/>
      <w:pStyle w:val="07Nummering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A5C8B"/>
    <w:multiLevelType w:val="hybridMultilevel"/>
    <w:tmpl w:val="E980565E"/>
    <w:lvl w:ilvl="0" w:tplc="32CABB2A">
      <w:start w:val="1"/>
      <w:numFmt w:val="decimal"/>
      <w:pStyle w:val="06Nummering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53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29265282">
    <w:abstractNumId w:val="1"/>
  </w:num>
  <w:num w:numId="2" w16cid:durableId="574169298">
    <w:abstractNumId w:val="8"/>
  </w:num>
  <w:num w:numId="3" w16cid:durableId="1563951535">
    <w:abstractNumId w:val="5"/>
  </w:num>
  <w:num w:numId="4" w16cid:durableId="79521805">
    <w:abstractNumId w:val="2"/>
  </w:num>
  <w:num w:numId="5" w16cid:durableId="980160183">
    <w:abstractNumId w:val="7"/>
  </w:num>
  <w:num w:numId="6" w16cid:durableId="492643339">
    <w:abstractNumId w:val="9"/>
  </w:num>
  <w:num w:numId="7" w16cid:durableId="1187214520">
    <w:abstractNumId w:val="0"/>
  </w:num>
  <w:num w:numId="8" w16cid:durableId="773289372">
    <w:abstractNumId w:val="4"/>
  </w:num>
  <w:num w:numId="9" w16cid:durableId="2138721223">
    <w:abstractNumId w:val="6"/>
  </w:num>
  <w:num w:numId="10" w16cid:durableId="913710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EF"/>
    <w:rsid w:val="00036B7F"/>
    <w:rsid w:val="000561B0"/>
    <w:rsid w:val="00073213"/>
    <w:rsid w:val="00095C69"/>
    <w:rsid w:val="000C7728"/>
    <w:rsid w:val="000F6733"/>
    <w:rsid w:val="001D6A98"/>
    <w:rsid w:val="001F3B0A"/>
    <w:rsid w:val="00207CFC"/>
    <w:rsid w:val="002525A6"/>
    <w:rsid w:val="002727C4"/>
    <w:rsid w:val="002B1648"/>
    <w:rsid w:val="002B27D4"/>
    <w:rsid w:val="002D1B85"/>
    <w:rsid w:val="002F64E5"/>
    <w:rsid w:val="0030688F"/>
    <w:rsid w:val="003119E1"/>
    <w:rsid w:val="003132EF"/>
    <w:rsid w:val="00363505"/>
    <w:rsid w:val="003A20F4"/>
    <w:rsid w:val="003A6461"/>
    <w:rsid w:val="003B177A"/>
    <w:rsid w:val="003B67EC"/>
    <w:rsid w:val="003C1F33"/>
    <w:rsid w:val="003F394D"/>
    <w:rsid w:val="004172AF"/>
    <w:rsid w:val="00440EFC"/>
    <w:rsid w:val="00444D2B"/>
    <w:rsid w:val="00467483"/>
    <w:rsid w:val="004F52DE"/>
    <w:rsid w:val="00522EA2"/>
    <w:rsid w:val="0052754D"/>
    <w:rsid w:val="0054608A"/>
    <w:rsid w:val="005475D2"/>
    <w:rsid w:val="00551695"/>
    <w:rsid w:val="00560A2D"/>
    <w:rsid w:val="00580EE5"/>
    <w:rsid w:val="00641F29"/>
    <w:rsid w:val="00645C5B"/>
    <w:rsid w:val="00660220"/>
    <w:rsid w:val="00677E87"/>
    <w:rsid w:val="006860CC"/>
    <w:rsid w:val="006A7DC2"/>
    <w:rsid w:val="00701E49"/>
    <w:rsid w:val="007025DF"/>
    <w:rsid w:val="0073610C"/>
    <w:rsid w:val="007640EF"/>
    <w:rsid w:val="007B75A0"/>
    <w:rsid w:val="007D3CD4"/>
    <w:rsid w:val="007D6BD1"/>
    <w:rsid w:val="007E5B8C"/>
    <w:rsid w:val="007E73DF"/>
    <w:rsid w:val="00831CD3"/>
    <w:rsid w:val="00845211"/>
    <w:rsid w:val="008452A7"/>
    <w:rsid w:val="008A4F63"/>
    <w:rsid w:val="008E29AD"/>
    <w:rsid w:val="00913062"/>
    <w:rsid w:val="009141F1"/>
    <w:rsid w:val="00930C68"/>
    <w:rsid w:val="009376EF"/>
    <w:rsid w:val="009929C8"/>
    <w:rsid w:val="009A079A"/>
    <w:rsid w:val="00A20ED1"/>
    <w:rsid w:val="00A273EF"/>
    <w:rsid w:val="00A318E1"/>
    <w:rsid w:val="00A3761E"/>
    <w:rsid w:val="00A47E6F"/>
    <w:rsid w:val="00A6654B"/>
    <w:rsid w:val="00AB1D03"/>
    <w:rsid w:val="00B22F19"/>
    <w:rsid w:val="00B46B97"/>
    <w:rsid w:val="00BB1354"/>
    <w:rsid w:val="00BF51AB"/>
    <w:rsid w:val="00C210FD"/>
    <w:rsid w:val="00C948DF"/>
    <w:rsid w:val="00CC4147"/>
    <w:rsid w:val="00D35232"/>
    <w:rsid w:val="00D47FA4"/>
    <w:rsid w:val="00D92504"/>
    <w:rsid w:val="00E15D1D"/>
    <w:rsid w:val="00E17467"/>
    <w:rsid w:val="00E22F5F"/>
    <w:rsid w:val="00E73A0E"/>
    <w:rsid w:val="00E837E7"/>
    <w:rsid w:val="00EA4863"/>
    <w:rsid w:val="00EC2138"/>
    <w:rsid w:val="00EE1D35"/>
    <w:rsid w:val="00EF5EB5"/>
    <w:rsid w:val="00F0702D"/>
    <w:rsid w:val="00F56A00"/>
    <w:rsid w:val="00F66216"/>
    <w:rsid w:val="00F671C6"/>
    <w:rsid w:val="00F672CF"/>
    <w:rsid w:val="00F72B43"/>
    <w:rsid w:val="00F824D8"/>
    <w:rsid w:val="00FD47B0"/>
    <w:rsid w:val="00FD7719"/>
    <w:rsid w:val="00FE31DC"/>
    <w:rsid w:val="00FF07C2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6E19D"/>
  <w14:defaultImageDpi w14:val="32767"/>
  <w15:chartTrackingRefBased/>
  <w15:docId w15:val="{9045C232-18E9-534B-A35F-6C41699F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467483"/>
    <w:pPr>
      <w:spacing w:line="260" w:lineRule="atLeast"/>
    </w:pPr>
    <w:rPr>
      <w:rFonts w:ascii="Urbanist" w:hAnsi="Urbanist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67483"/>
    <w:pPr>
      <w:keepNext/>
      <w:keepLines/>
      <w:spacing w:before="240"/>
      <w:outlineLvl w:val="0"/>
    </w:pPr>
    <w:rPr>
      <w:rFonts w:eastAsiaTheme="majorEastAsia" w:cstheme="majorBidi"/>
      <w:color w:val="9DA100" w:themeColor="accent1" w:themeShade="BF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7483"/>
    <w:pPr>
      <w:keepNext/>
      <w:keepLines/>
      <w:spacing w:before="40"/>
      <w:outlineLvl w:val="1"/>
    </w:pPr>
    <w:rPr>
      <w:rFonts w:eastAsiaTheme="majorEastAsia" w:cstheme="majorBidi"/>
      <w:color w:val="9DA100" w:themeColor="accent1" w:themeShade="BF"/>
      <w:sz w:val="3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20ED1"/>
    <w:pPr>
      <w:spacing w:line="180" w:lineRule="exact"/>
    </w:pPr>
    <w:rPr>
      <w:sz w:val="14"/>
    </w:rPr>
  </w:style>
  <w:style w:type="character" w:customStyle="1" w:styleId="KoptekstChar">
    <w:name w:val="Koptekst Char"/>
    <w:basedOn w:val="Standaardalinea-lettertype"/>
    <w:link w:val="Koptekst"/>
    <w:uiPriority w:val="99"/>
    <w:rsid w:val="00A20ED1"/>
    <w:rPr>
      <w:sz w:val="1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22F19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2F19"/>
    <w:rPr>
      <w:lang w:val="nl-NL"/>
    </w:rPr>
  </w:style>
  <w:style w:type="table" w:styleId="Tabelraster">
    <w:name w:val="Table Grid"/>
    <w:basedOn w:val="Standaardtabel"/>
    <w:uiPriority w:val="39"/>
    <w:rsid w:val="00B2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Afzender">
    <w:name w:val="19_Afzender"/>
    <w:basedOn w:val="Standaard"/>
    <w:qFormat/>
    <w:rsid w:val="00467483"/>
    <w:pPr>
      <w:tabs>
        <w:tab w:val="left" w:pos="170"/>
      </w:tabs>
      <w:spacing w:line="220" w:lineRule="exact"/>
    </w:pPr>
    <w:rPr>
      <w:color w:val="005CA9" w:themeColor="text2"/>
      <w:sz w:val="18"/>
    </w:rPr>
  </w:style>
  <w:style w:type="paragraph" w:customStyle="1" w:styleId="03Brieftekst">
    <w:name w:val="03_Brieftekst"/>
    <w:basedOn w:val="Standaard"/>
    <w:qFormat/>
    <w:rsid w:val="00467483"/>
    <w:pPr>
      <w:tabs>
        <w:tab w:val="left" w:pos="284"/>
        <w:tab w:val="left" w:pos="567"/>
      </w:tabs>
    </w:pPr>
  </w:style>
  <w:style w:type="character" w:styleId="Hyperlink">
    <w:name w:val="Hyperlink"/>
    <w:basedOn w:val="Standaardalinea-lettertype"/>
    <w:uiPriority w:val="99"/>
    <w:unhideWhenUsed/>
    <w:rsid w:val="000561B0"/>
    <w:rPr>
      <w:color w:val="000000" w:themeColor="hyperlink"/>
      <w:u w:val="single"/>
    </w:rPr>
  </w:style>
  <w:style w:type="paragraph" w:customStyle="1" w:styleId="11Kenmerk">
    <w:name w:val="11_Kenmerk"/>
    <w:basedOn w:val="03Brieftekst"/>
    <w:qFormat/>
    <w:rsid w:val="002F64E5"/>
    <w:pPr>
      <w:spacing w:line="230" w:lineRule="exact"/>
    </w:pPr>
    <w:rPr>
      <w:sz w:val="16"/>
    </w:rPr>
  </w:style>
  <w:style w:type="character" w:customStyle="1" w:styleId="zsysVeldMarkering">
    <w:name w:val="zsysVeldMarkering"/>
    <w:basedOn w:val="Standaardalinea-lettertype"/>
    <w:semiHidden/>
    <w:rsid w:val="007640EF"/>
    <w:rPr>
      <w:bdr w:val="none" w:sz="0" w:space="0" w:color="auto"/>
      <w:shd w:val="clear" w:color="auto" w:fill="A0C4E8"/>
    </w:rPr>
  </w:style>
  <w:style w:type="paragraph" w:customStyle="1" w:styleId="20Paginanummer">
    <w:name w:val="20_Paginanummer"/>
    <w:basedOn w:val="03Brieftekst"/>
    <w:qFormat/>
    <w:rsid w:val="00677E87"/>
    <w:pPr>
      <w:spacing w:line="200" w:lineRule="exact"/>
    </w:pPr>
    <w:rPr>
      <w:sz w:val="16"/>
    </w:rPr>
  </w:style>
  <w:style w:type="paragraph" w:customStyle="1" w:styleId="04Opsomming1Bullet">
    <w:name w:val="04_Opsomming _1 Bullet"/>
    <w:basedOn w:val="03Brieftekst"/>
    <w:qFormat/>
    <w:rsid w:val="007025DF"/>
    <w:pPr>
      <w:numPr>
        <w:numId w:val="4"/>
      </w:numPr>
      <w:tabs>
        <w:tab w:val="clear" w:pos="284"/>
      </w:tabs>
    </w:pPr>
  </w:style>
  <w:style w:type="paragraph" w:customStyle="1" w:styleId="06Nummering1">
    <w:name w:val="06_Nummering_1"/>
    <w:basedOn w:val="03Brieftekst"/>
    <w:qFormat/>
    <w:rsid w:val="006A7DC2"/>
    <w:pPr>
      <w:numPr>
        <w:numId w:val="2"/>
      </w:numPr>
      <w:tabs>
        <w:tab w:val="clear" w:pos="284"/>
        <w:tab w:val="clear" w:pos="567"/>
      </w:tabs>
    </w:pPr>
  </w:style>
  <w:style w:type="paragraph" w:customStyle="1" w:styleId="02Kop">
    <w:name w:val="02_Kop"/>
    <w:basedOn w:val="03Brieftekst"/>
    <w:next w:val="03Brieftekst"/>
    <w:qFormat/>
    <w:rsid w:val="00467483"/>
    <w:rPr>
      <w:b/>
    </w:rPr>
  </w:style>
  <w:style w:type="paragraph" w:customStyle="1" w:styleId="07Nummering2">
    <w:name w:val="07_Nummering_2"/>
    <w:basedOn w:val="03Brieftekst"/>
    <w:qFormat/>
    <w:rsid w:val="007640EF"/>
    <w:pPr>
      <w:numPr>
        <w:numId w:val="5"/>
      </w:numPr>
      <w:ind w:left="568" w:hanging="284"/>
    </w:pPr>
  </w:style>
  <w:style w:type="paragraph" w:customStyle="1" w:styleId="08Inleiding">
    <w:name w:val="08_Inleiding"/>
    <w:basedOn w:val="03Brieftekst"/>
    <w:next w:val="03Brieftekst"/>
    <w:qFormat/>
    <w:rsid w:val="006A7DC2"/>
    <w:pPr>
      <w:tabs>
        <w:tab w:val="left" w:pos="4820"/>
      </w:tabs>
    </w:pPr>
    <w:rPr>
      <w:b/>
    </w:rPr>
  </w:style>
  <w:style w:type="paragraph" w:customStyle="1" w:styleId="05Opsomming2Streep">
    <w:name w:val="05_Opsomming_2 Streep"/>
    <w:basedOn w:val="03Brieftekst"/>
    <w:qFormat/>
    <w:rsid w:val="0052754D"/>
    <w:pPr>
      <w:numPr>
        <w:numId w:val="1"/>
      </w:numPr>
      <w:tabs>
        <w:tab w:val="num" w:pos="284"/>
      </w:tabs>
    </w:pPr>
  </w:style>
  <w:style w:type="paragraph" w:customStyle="1" w:styleId="01ItemTitel">
    <w:name w:val="01_Item Titel"/>
    <w:basedOn w:val="Standaard"/>
    <w:next w:val="03Brieftekst"/>
    <w:qFormat/>
    <w:rsid w:val="00467483"/>
    <w:pPr>
      <w:spacing w:after="120" w:line="240" w:lineRule="auto"/>
    </w:pPr>
    <w:rPr>
      <w:color w:val="005CA9" w:themeColor="text2"/>
      <w:sz w:val="48"/>
    </w:rPr>
  </w:style>
  <w:style w:type="paragraph" w:customStyle="1" w:styleId="10KenmerkKop">
    <w:name w:val="10_Kenmerk Kop"/>
    <w:basedOn w:val="11Kenmerk"/>
    <w:next w:val="11Kenmerk"/>
    <w:qFormat/>
    <w:rsid w:val="00467483"/>
    <w:rPr>
      <w:b/>
      <w:caps/>
    </w:rPr>
  </w:style>
  <w:style w:type="paragraph" w:customStyle="1" w:styleId="18AfzenderBold">
    <w:name w:val="18_Afzender Bold"/>
    <w:basedOn w:val="19Afzender"/>
    <w:next w:val="19Afzender"/>
    <w:qFormat/>
    <w:rsid w:val="00467483"/>
    <w:rPr>
      <w:b/>
    </w:rPr>
  </w:style>
  <w:style w:type="character" w:customStyle="1" w:styleId="Kop1Char">
    <w:name w:val="Kop 1 Char"/>
    <w:basedOn w:val="Standaardalinea-lettertype"/>
    <w:link w:val="Kop1"/>
    <w:uiPriority w:val="9"/>
    <w:rsid w:val="00467483"/>
    <w:rPr>
      <w:rFonts w:ascii="Urbanist" w:eastAsiaTheme="majorEastAsia" w:hAnsi="Urbanist" w:cstheme="majorBidi"/>
      <w:color w:val="9DA100" w:themeColor="accent1" w:themeShade="BF"/>
      <w:sz w:val="36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7483"/>
    <w:rPr>
      <w:rFonts w:ascii="Urbanist" w:eastAsiaTheme="majorEastAsia" w:hAnsi="Urbanist" w:cstheme="majorBidi"/>
      <w:color w:val="9DA100" w:themeColor="accent1" w:themeShade="BF"/>
      <w:sz w:val="30"/>
      <w:szCs w:val="26"/>
      <w:lang w:val="nl-NL"/>
    </w:rPr>
  </w:style>
  <w:style w:type="paragraph" w:styleId="Lijstalinea">
    <w:name w:val="List Paragraph"/>
    <w:basedOn w:val="Standaard"/>
    <w:uiPriority w:val="34"/>
    <w:qFormat/>
    <w:rsid w:val="00467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livgn.sharepoint.com/sites/VGNArchief/Sjablonen/Bijlage.dotx" TargetMode="External"/></Relationships>
</file>

<file path=word/theme/theme1.xml><?xml version="1.0" encoding="utf-8"?>
<a:theme xmlns:a="http://schemas.openxmlformats.org/drawingml/2006/main" name="Office Theme">
  <a:themeElements>
    <a:clrScheme name="VNG_Kleuren">
      <a:dk1>
        <a:srgbClr val="000000"/>
      </a:dk1>
      <a:lt1>
        <a:srgbClr val="FFFFFF"/>
      </a:lt1>
      <a:dk2>
        <a:srgbClr val="005CA9"/>
      </a:dk2>
      <a:lt2>
        <a:srgbClr val="C0C0C0"/>
      </a:lt2>
      <a:accent1>
        <a:srgbClr val="D3D800"/>
      </a:accent1>
      <a:accent2>
        <a:srgbClr val="005CA9"/>
      </a:accent2>
      <a:accent3>
        <a:srgbClr val="F7A600"/>
      </a:accent3>
      <a:accent4>
        <a:srgbClr val="E94278"/>
      </a:accent4>
      <a:accent5>
        <a:srgbClr val="00A7A7"/>
      </a:accent5>
      <a:accent6>
        <a:srgbClr val="00B1EB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35714729F8459019831BA149B106" ma:contentTypeVersion="17" ma:contentTypeDescription="Een nieuw document maken." ma:contentTypeScope="" ma:versionID="6ce311b60cba64805c8fa1cbb8f6ed40">
  <xsd:schema xmlns:xsd="http://www.w3.org/2001/XMLSchema" xmlns:xs="http://www.w3.org/2001/XMLSchema" xmlns:p="http://schemas.microsoft.com/office/2006/metadata/properties" xmlns:ns2="48a843df-ad70-4dcd-9dca-817e0b4a5f3b" xmlns:ns3="d6f6f4d7-44b1-4250-a63f-d847e14da70e" targetNamespace="http://schemas.microsoft.com/office/2006/metadata/properties" ma:root="true" ma:fieldsID="85c63a47787832250fed014e93d099e5" ns2:_="" ns3:_="">
    <xsd:import namespace="48a843df-ad70-4dcd-9dca-817e0b4a5f3b"/>
    <xsd:import namespace="d6f6f4d7-44b1-4250-a63f-d847e14da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843df-ad70-4dcd-9dca-817e0b4a5f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4e6a8131-427a-4490-8a93-55d8cd8778ce}" ma:internalName="TaxCatchAll" ma:showField="CatchAllData" ma:web="48a843df-ad70-4dcd-9dca-817e0b4a5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6f4d7-44b1-4250-a63f-d847e14da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ce91797-1ff1-4768-9aa4-243647ea2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843df-ad70-4dcd-9dca-817e0b4a5f3b" xsi:nil="true"/>
    <lcf76f155ced4ddcb4097134ff3c332f xmlns="d6f6f4d7-44b1-4250-a63f-d847e14da7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CF381A-BD88-41FD-A75B-85B2922DE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843df-ad70-4dcd-9dca-817e0b4a5f3b"/>
    <ds:schemaRef ds:uri="d6f6f4d7-44b1-4250-a63f-d847e14da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9DFA7-705A-4013-8FAE-867779D1A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16F8D-E53D-44F6-B62B-6683F896BF54}">
  <ds:schemaRefs>
    <ds:schemaRef ds:uri="http://schemas.microsoft.com/office/2006/metadata/properties"/>
    <ds:schemaRef ds:uri="http://schemas.microsoft.com/office/infopath/2007/PartnerControls"/>
    <ds:schemaRef ds:uri="48a843df-ad70-4dcd-9dca-817e0b4a5f3b"/>
    <ds:schemaRef ds:uri="d6f6f4d7-44b1-4250-a63f-d847e14da7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Bijlage.dotx</Template>
  <TotalTime>3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VGN</Company>
  <LinksUpToDate>false</LinksUpToDate>
  <CharactersWithSpaces>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VGN</dc:subject>
  <dc:creator>Quinten VGN</dc:creator>
  <cp:keywords/>
  <dc:description>VGN Voorlegger - versie 1 - December 2017
Ontwerp: Studio Piraat
Template: Ton Persoon</dc:description>
  <cp:lastModifiedBy>Quinten Fenmans</cp:lastModifiedBy>
  <cp:revision>2</cp:revision>
  <dcterms:created xsi:type="dcterms:W3CDTF">2025-07-19T11:45:00Z</dcterms:created>
  <dcterms:modified xsi:type="dcterms:W3CDTF">2025-07-29T13:19:00Z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0x0101000AD235714729F8459019831BA149B106</vt:lpwstr>
  </property>
  <property fmtid="{D5CDD505-2E9C-101B-9397-08002B2CF9AE}" pid="3" name="MediaServiceImageTags">
    <vt:lpwstr/>
  </property>
</Properties>
</file>