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4596F" w14:textId="77777777" w:rsidR="006A7DC2" w:rsidRDefault="005C5843" w:rsidP="006A7DC2">
      <w:pPr>
        <w:pStyle w:val="01ItemTitel"/>
      </w:pPr>
      <w:r>
        <w:t>Persbericht</w:t>
      </w:r>
    </w:p>
    <w:p w14:paraId="1BD7D523" w14:textId="77777777" w:rsidR="005C5843" w:rsidRDefault="005C5843" w:rsidP="005C5843">
      <w:pPr>
        <w:pStyle w:val="03Brieftekst"/>
      </w:pPr>
    </w:p>
    <w:p w14:paraId="42186313" w14:textId="4FF5FEAD" w:rsidR="00FF2126" w:rsidRDefault="00FF2126" w:rsidP="00961738">
      <w:pPr>
        <w:pStyle w:val="17PersberichtDatum"/>
      </w:pPr>
      <w:r w:rsidRPr="00FF2126">
        <w:t xml:space="preserve">Utrecht, </w:t>
      </w:r>
      <w:r w:rsidR="00C43995">
        <w:t>11-06-2025</w:t>
      </w:r>
    </w:p>
    <w:p w14:paraId="3C9DB50E" w14:textId="62659788" w:rsidR="005C5843" w:rsidRDefault="00C43995" w:rsidP="00FF2126">
      <w:pPr>
        <w:pStyle w:val="09PersberichtTitel"/>
      </w:pPr>
      <w:r w:rsidRPr="00C43995">
        <w:t>VGN: Crisis als politiek de gehandicaptensector nu in de ijskast zet</w:t>
      </w:r>
    </w:p>
    <w:p w14:paraId="737B4AED" w14:textId="77777777" w:rsidR="006845F8" w:rsidRDefault="006845F8" w:rsidP="005C5843">
      <w:pPr>
        <w:pStyle w:val="03Brieftekst"/>
      </w:pPr>
    </w:p>
    <w:p w14:paraId="5BF65D88" w14:textId="77777777" w:rsidR="006845F8" w:rsidRDefault="006845F8" w:rsidP="005C5843">
      <w:pPr>
        <w:pStyle w:val="03Brieftekst"/>
      </w:pPr>
    </w:p>
    <w:p w14:paraId="156F18EE" w14:textId="5F212727" w:rsidR="00FF2126" w:rsidRDefault="00C43995" w:rsidP="00FF2126">
      <w:pPr>
        <w:pStyle w:val="08Inleiding"/>
      </w:pPr>
      <w:r w:rsidRPr="00C43995">
        <w:t>Er dreigt een crisis te ontstaan in de gehandicaptenzorg door de val van het kabinet-Schoof, dat stelt de Vereniging Gehandicaptenzorg Nederland (VGN). Het feit dat het debat over gehandicaptenbeleid van 12 juni is afgelast ziet de vereniging als een slechte voorbode. In de sector spelen urgente kwesties die nú aangepakt moeten worden en niet kunnen wachten tot er een nieuw regeerakkoord ligt. De VGN roept de politiek daarom met klem op om ervoor te zorgen dat de gehandicaptensector niet maandenlang in de ijskast wordt gezet</w:t>
      </w:r>
      <w:r w:rsidR="00FF2126">
        <w:t>.</w:t>
      </w:r>
    </w:p>
    <w:p w14:paraId="621C12DD" w14:textId="77777777" w:rsidR="00FF2126" w:rsidRDefault="00FF2126" w:rsidP="00FF2126">
      <w:pPr>
        <w:pStyle w:val="03Brieftekst"/>
      </w:pPr>
    </w:p>
    <w:p w14:paraId="1FF78DE0" w14:textId="77777777" w:rsidR="00C43995" w:rsidRDefault="00C43995" w:rsidP="00C43995">
      <w:pPr>
        <w:rPr>
          <w:rFonts w:ascii="Urbanist regular" w:hAnsi="Urbanist regular"/>
        </w:rPr>
      </w:pPr>
      <w:r w:rsidRPr="008D1238">
        <w:rPr>
          <w:rFonts w:ascii="Urbanist regular" w:hAnsi="Urbanist regular"/>
          <w:b/>
          <w:bCs/>
        </w:rPr>
        <w:t>Verschraling van zorg</w:t>
      </w:r>
      <w:r>
        <w:rPr>
          <w:rFonts w:ascii="Urbanist regular" w:hAnsi="Urbanist regular"/>
        </w:rPr>
        <w:br/>
        <w:t xml:space="preserve">Vlak voor de val van het kabinet werd duidelijk dat de bezuiniging van 157 miljoen euro op de gehandicaptenzorg werd doorgezet. Deze plannen moeten controversieel verklaard worden en uiteindelijk van tafel worden geveegd, vindt de VGN. Directeur Theo van Uum en voorzitter Boris van der Ham luiden de noodklok. Van Uum: “De plannen zijn rampzalig </w:t>
      </w:r>
      <w:r w:rsidRPr="00012983">
        <w:rPr>
          <w:rFonts w:ascii="Urbanist regular" w:hAnsi="Urbanist regular"/>
        </w:rPr>
        <w:t xml:space="preserve">voor mensen met een beperking die zorg </w:t>
      </w:r>
      <w:r>
        <w:rPr>
          <w:rFonts w:ascii="Urbanist regular" w:hAnsi="Urbanist regular"/>
        </w:rPr>
        <w:t xml:space="preserve">en ondersteuning </w:t>
      </w:r>
      <w:r w:rsidRPr="00012983">
        <w:rPr>
          <w:rFonts w:ascii="Urbanist regular" w:hAnsi="Urbanist regular"/>
        </w:rPr>
        <w:t xml:space="preserve">nodig hebben. </w:t>
      </w:r>
      <w:r>
        <w:rPr>
          <w:rFonts w:ascii="Urbanist regular" w:hAnsi="Urbanist regular"/>
        </w:rPr>
        <w:t>Deze bezuinigingen gaan er onvermijdelijk voor zorgen dat de kwaliteit van zorg slechter wordt. Minder aandacht van begeleiders, n</w:t>
      </w:r>
      <w:r w:rsidRPr="00012983">
        <w:rPr>
          <w:rFonts w:ascii="Urbanist regular" w:hAnsi="Urbanist regular"/>
        </w:rPr>
        <w:t xml:space="preserve">iet zelf kunnen bepalen wanneer </w:t>
      </w:r>
      <w:r>
        <w:rPr>
          <w:rFonts w:ascii="Urbanist regular" w:hAnsi="Urbanist regular"/>
        </w:rPr>
        <w:t>je naar bed gaat of gaat douchen, om maar een paar voorbeelden te noemen</w:t>
      </w:r>
      <w:r w:rsidRPr="00012983">
        <w:rPr>
          <w:rFonts w:ascii="Urbanist regular" w:hAnsi="Urbanist regular"/>
        </w:rPr>
        <w:t>. Dat vinden we onverteerbaar. Goede zorg bieden staat voor de VGN-leden op één.</w:t>
      </w:r>
      <w:r>
        <w:rPr>
          <w:rFonts w:ascii="Urbanist regular" w:hAnsi="Urbanist regular"/>
        </w:rPr>
        <w:t>”</w:t>
      </w:r>
    </w:p>
    <w:p w14:paraId="770A93CD" w14:textId="77777777" w:rsidR="00C43995" w:rsidRDefault="00C43995" w:rsidP="00C43995">
      <w:pPr>
        <w:rPr>
          <w:rFonts w:ascii="Urbanist regular" w:hAnsi="Urbanist regular"/>
        </w:rPr>
      </w:pPr>
    </w:p>
    <w:p w14:paraId="6BD51FF9" w14:textId="77777777" w:rsidR="00C43995" w:rsidRDefault="00C43995" w:rsidP="00C43995">
      <w:pPr>
        <w:rPr>
          <w:rFonts w:ascii="Urbanist regular" w:hAnsi="Urbanist regular"/>
        </w:rPr>
      </w:pPr>
      <w:r>
        <w:rPr>
          <w:rFonts w:ascii="Urbanist regular" w:hAnsi="Urbanist regular"/>
        </w:rPr>
        <w:t xml:space="preserve">Er zijn nu </w:t>
      </w:r>
      <w:r w:rsidRPr="00012983">
        <w:rPr>
          <w:rFonts w:ascii="Urbanist regular" w:hAnsi="Urbanist regular"/>
        </w:rPr>
        <w:t xml:space="preserve">organisaties die het onderhoud aan panden uitstellen en dat geld gebruiken om goede zorg te kunnen leveren. </w:t>
      </w:r>
      <w:r>
        <w:rPr>
          <w:rFonts w:ascii="Urbanist regular" w:hAnsi="Urbanist regular"/>
        </w:rPr>
        <w:t>D</w:t>
      </w:r>
      <w:r w:rsidRPr="00012983">
        <w:rPr>
          <w:rFonts w:ascii="Urbanist regular" w:hAnsi="Urbanist regular"/>
        </w:rPr>
        <w:t>at is onhoudbaar</w:t>
      </w:r>
      <w:r>
        <w:rPr>
          <w:rFonts w:ascii="Urbanist regular" w:hAnsi="Urbanist regular"/>
        </w:rPr>
        <w:t>, stelt de VGN</w:t>
      </w:r>
      <w:r w:rsidRPr="00012983">
        <w:rPr>
          <w:rFonts w:ascii="Urbanist regular" w:hAnsi="Urbanist regular"/>
        </w:rPr>
        <w:t>.</w:t>
      </w:r>
      <w:r>
        <w:rPr>
          <w:rFonts w:ascii="Urbanist regular" w:hAnsi="Urbanist regular"/>
        </w:rPr>
        <w:t xml:space="preserve"> </w:t>
      </w:r>
      <w:r w:rsidRPr="00012983">
        <w:rPr>
          <w:rFonts w:ascii="Urbanist regular" w:hAnsi="Urbanist regular"/>
        </w:rPr>
        <w:t>Daarnaast zorg</w:t>
      </w:r>
      <w:r>
        <w:rPr>
          <w:rFonts w:ascii="Urbanist regular" w:hAnsi="Urbanist regular"/>
        </w:rPr>
        <w:t>en de bezuinigingen</w:t>
      </w:r>
      <w:r w:rsidRPr="00012983">
        <w:rPr>
          <w:rFonts w:ascii="Urbanist regular" w:hAnsi="Urbanist regular"/>
        </w:rPr>
        <w:t xml:space="preserve"> voor extra werkdruk bij de medewerkers. </w:t>
      </w:r>
      <w:r>
        <w:rPr>
          <w:rFonts w:ascii="Urbanist regular" w:hAnsi="Urbanist regular"/>
        </w:rPr>
        <w:t>Van der Ham: “</w:t>
      </w:r>
      <w:r w:rsidRPr="00012983">
        <w:rPr>
          <w:rFonts w:ascii="Urbanist regular" w:hAnsi="Urbanist regular"/>
        </w:rPr>
        <w:t>Zij staan elke dag met hart en ziel klaar voor de mensen voor wie zij zorgen</w:t>
      </w:r>
      <w:r>
        <w:rPr>
          <w:rFonts w:ascii="Urbanist regular" w:hAnsi="Urbanist regular"/>
        </w:rPr>
        <w:t>. W</w:t>
      </w:r>
      <w:r w:rsidRPr="00012983">
        <w:rPr>
          <w:rFonts w:ascii="Urbanist regular" w:hAnsi="Urbanist regular"/>
        </w:rPr>
        <w:t xml:space="preserve">e kunnen </w:t>
      </w:r>
      <w:r>
        <w:rPr>
          <w:rFonts w:ascii="Urbanist regular" w:hAnsi="Urbanist regular"/>
        </w:rPr>
        <w:t xml:space="preserve">van </w:t>
      </w:r>
      <w:r w:rsidRPr="00012983">
        <w:rPr>
          <w:rFonts w:ascii="Urbanist regular" w:hAnsi="Urbanist regular"/>
        </w:rPr>
        <w:t xml:space="preserve">hen niet meer vragen dan zij </w:t>
      </w:r>
      <w:r>
        <w:rPr>
          <w:rFonts w:ascii="Urbanist regular" w:hAnsi="Urbanist regular"/>
        </w:rPr>
        <w:t xml:space="preserve">nu </w:t>
      </w:r>
      <w:r w:rsidRPr="00012983">
        <w:rPr>
          <w:rFonts w:ascii="Urbanist regular" w:hAnsi="Urbanist regular"/>
        </w:rPr>
        <w:t>elke dag al doen.</w:t>
      </w:r>
      <w:r>
        <w:rPr>
          <w:rFonts w:ascii="Urbanist regular" w:hAnsi="Urbanist regular"/>
        </w:rPr>
        <w:t xml:space="preserve"> Ten slotte leidt dit verschralingspakket ertoe dat de wachtlijsten in de gehandicaptenzorg op gaan lopen en dat naasten langer en zwaarder worden belast. Het laatste wat wij willen is dat zij omvallen.”</w:t>
      </w:r>
    </w:p>
    <w:p w14:paraId="6A388113" w14:textId="77777777" w:rsidR="00C43995" w:rsidRDefault="00C43995" w:rsidP="00C43995">
      <w:pPr>
        <w:rPr>
          <w:rFonts w:ascii="Urbanist regular" w:hAnsi="Urbanist regular"/>
        </w:rPr>
      </w:pPr>
    </w:p>
    <w:p w14:paraId="14BCAC38" w14:textId="77777777" w:rsidR="00C43995" w:rsidRPr="00C558E8" w:rsidRDefault="00C43995" w:rsidP="00C43995">
      <w:pPr>
        <w:rPr>
          <w:rFonts w:ascii="Urbanist regular" w:hAnsi="Urbanist regular"/>
          <w:b/>
          <w:bCs/>
        </w:rPr>
      </w:pPr>
      <w:r>
        <w:rPr>
          <w:rFonts w:ascii="Urbanist regular" w:hAnsi="Urbanist regular"/>
          <w:b/>
          <w:bCs/>
        </w:rPr>
        <w:t>Urgente kwesties</w:t>
      </w:r>
    </w:p>
    <w:p w14:paraId="25278C8E" w14:textId="77777777" w:rsidR="00C43995" w:rsidRDefault="00C43995" w:rsidP="00C43995">
      <w:pPr>
        <w:rPr>
          <w:rFonts w:ascii="Urbanist regular" w:hAnsi="Urbanist regular"/>
        </w:rPr>
      </w:pPr>
      <w:r>
        <w:rPr>
          <w:rFonts w:ascii="Urbanist regular" w:hAnsi="Urbanist regular"/>
        </w:rPr>
        <w:lastRenderedPageBreak/>
        <w:t>Deze bezuinigingen zijn niet het enige waar de gehandicaptensector onder gebukt gaat. Al   langere tijd spelen er urgente kwesties die door de overheid aangepakt moeten worden. Door de kabinetsval dreigt de aanpak hiervan geparkeerd te worden. De VGN pleit er daarom voor om de volgende acties niet te laten liggen tot er een nieuw kabinet op het bordes staat:</w:t>
      </w:r>
    </w:p>
    <w:p w14:paraId="7947DD81" w14:textId="77777777" w:rsidR="00C43995" w:rsidRDefault="00C43995" w:rsidP="00C43995">
      <w:pPr>
        <w:rPr>
          <w:rFonts w:ascii="Urbanist regular" w:hAnsi="Urbanist regular"/>
        </w:rPr>
      </w:pPr>
    </w:p>
    <w:p w14:paraId="5509875D" w14:textId="77777777" w:rsidR="00C43995" w:rsidRPr="00EA2545" w:rsidRDefault="00C43995" w:rsidP="00C43995">
      <w:pPr>
        <w:pStyle w:val="Lijstalinea"/>
        <w:numPr>
          <w:ilvl w:val="0"/>
          <w:numId w:val="10"/>
        </w:numPr>
        <w:spacing w:line="259" w:lineRule="auto"/>
        <w:rPr>
          <w:rFonts w:ascii="Urbanist regular" w:hAnsi="Urbanist regular"/>
        </w:rPr>
      </w:pPr>
      <w:r>
        <w:rPr>
          <w:rFonts w:ascii="Urbanist regular" w:hAnsi="Urbanist regular"/>
          <w:b/>
          <w:bCs/>
        </w:rPr>
        <w:t>Help het</w:t>
      </w:r>
      <w:r w:rsidRPr="007C7427">
        <w:rPr>
          <w:rFonts w:ascii="Urbanist regular" w:hAnsi="Urbanist regular"/>
          <w:b/>
          <w:bCs/>
        </w:rPr>
        <w:t xml:space="preserve"> tekort aan personeel</w:t>
      </w:r>
      <w:r>
        <w:rPr>
          <w:rFonts w:ascii="Urbanist regular" w:hAnsi="Urbanist regular"/>
          <w:b/>
          <w:bCs/>
        </w:rPr>
        <w:t xml:space="preserve"> in de gehandicaptenzorg terug te dringen</w:t>
      </w:r>
      <w:r w:rsidRPr="007C7427">
        <w:rPr>
          <w:rFonts w:ascii="Urbanist regular" w:hAnsi="Urbanist regular"/>
          <w:b/>
          <w:bCs/>
        </w:rPr>
        <w:t>:</w:t>
      </w:r>
      <w:r>
        <w:rPr>
          <w:rFonts w:ascii="Urbanist regular" w:hAnsi="Urbanist regular"/>
        </w:rPr>
        <w:t xml:space="preserve"> Op dit moment zijn er bijna 10.000 mensen te weinig in de gehandicaptenzorg. Terwijl het in deze sector gaat om mensen die levenslang en soms 24 uur per dag zorg nodig hebben. We hebben de overheid keihard nodig om samen met onze sector de krapte terug te dringen. O.a. door opleidingen en stages te vergoeden en de loonkloof te dichten. Dat kan niet wachten, want de tekorten en wachtlijsten lopen alleen maar op. </w:t>
      </w:r>
    </w:p>
    <w:p w14:paraId="699ACB08" w14:textId="77777777" w:rsidR="00C43995" w:rsidRPr="00256674" w:rsidRDefault="00C43995" w:rsidP="00C43995">
      <w:pPr>
        <w:pStyle w:val="Lijstalinea"/>
        <w:numPr>
          <w:ilvl w:val="0"/>
          <w:numId w:val="9"/>
        </w:numPr>
        <w:spacing w:line="259" w:lineRule="auto"/>
        <w:rPr>
          <w:rFonts w:ascii="Urbanist regular" w:hAnsi="Urbanist regular"/>
        </w:rPr>
      </w:pPr>
      <w:r>
        <w:rPr>
          <w:rFonts w:ascii="Urbanist regular" w:hAnsi="Urbanist regular"/>
          <w:b/>
          <w:bCs/>
        </w:rPr>
        <w:t xml:space="preserve">Zorg dat mensen met een beperking een bijdrage kunnen leveren aan de maatschappij: </w:t>
      </w:r>
      <w:r>
        <w:rPr>
          <w:rFonts w:ascii="Urbanist regular" w:hAnsi="Urbanist regular"/>
        </w:rPr>
        <w:t xml:space="preserve">Het is nu voor mensen met een beperking onnodig moeilijk om vrijwilligerswerk en betaald werk te doen, zonder hun uitkering te verliezen. We hebben iedereen die wil en kan bijdragen nodig in Nederland en dit potentieel laten we nu liggen. Daarnaast zijn er enkele duizenden jongeren met een beperking die nu geen passend onderwijs volgen, omdat de leermiddelen, -methodes en locaties niet geschikt en toegankelijk genoeg zijn. Ook zijn de openbare ruimte en het openbaar vervoer niet voldoende toegankelijk. Van huis naar een andere plek komen is voor velen een simpele onderneming, maar voor mensen met een beperking vaak niet of nauwelijks mogelijk. Er </w:t>
      </w:r>
      <w:r w:rsidRPr="00256674">
        <w:rPr>
          <w:rFonts w:ascii="Urbanist regular" w:hAnsi="Urbanist regular"/>
        </w:rPr>
        <w:t>ligt een taak voor de overheid om hier z.s.m. verandering in te brengen.</w:t>
      </w:r>
    </w:p>
    <w:p w14:paraId="726BE059" w14:textId="77777777" w:rsidR="00C43995" w:rsidRDefault="00C43995" w:rsidP="00C43995">
      <w:pPr>
        <w:pStyle w:val="Lijstalinea"/>
        <w:numPr>
          <w:ilvl w:val="0"/>
          <w:numId w:val="9"/>
        </w:numPr>
        <w:spacing w:line="259" w:lineRule="auto"/>
        <w:rPr>
          <w:rFonts w:ascii="Urbanist regular" w:hAnsi="Urbanist regular"/>
        </w:rPr>
      </w:pPr>
      <w:r>
        <w:rPr>
          <w:rFonts w:ascii="Urbanist regular" w:hAnsi="Urbanist regular"/>
          <w:b/>
          <w:bCs/>
        </w:rPr>
        <w:t xml:space="preserve">Je postcode mag niet bepalen welke zorg je krijgt: </w:t>
      </w:r>
      <w:r>
        <w:rPr>
          <w:rFonts w:ascii="Urbanist regular" w:hAnsi="Urbanist regular"/>
        </w:rPr>
        <w:t>Welke zorg mensen met een beperking krijgen verschilt per gemeente. In de ene gemeente krijgt iemand zonder problemen de gevraagde zorg en ondersteuning, terwijl dezelfde aanvraag in de gemeente ernaast wordt afgewezen. Dat is al lange tijd bekend en onhoudbaar. Het oplossen van dit probleem kan niet langer doorgeschoven worden.</w:t>
      </w:r>
    </w:p>
    <w:p w14:paraId="2F8AAC7F" w14:textId="77777777" w:rsidR="00C43995" w:rsidRDefault="00C43995" w:rsidP="00C43995">
      <w:pPr>
        <w:pStyle w:val="Lijstalinea"/>
        <w:numPr>
          <w:ilvl w:val="0"/>
          <w:numId w:val="9"/>
        </w:numPr>
        <w:spacing w:line="259" w:lineRule="auto"/>
        <w:rPr>
          <w:rFonts w:ascii="Urbanist regular" w:hAnsi="Urbanist regular"/>
        </w:rPr>
      </w:pPr>
      <w:r>
        <w:rPr>
          <w:rFonts w:ascii="Urbanist regular" w:hAnsi="Urbanist regular"/>
          <w:b/>
          <w:bCs/>
        </w:rPr>
        <w:t xml:space="preserve">Zorg voor woningen voor mensen met een beperking: </w:t>
      </w:r>
      <w:r>
        <w:rPr>
          <w:rFonts w:ascii="Urbanist regular" w:hAnsi="Urbanist regular"/>
        </w:rPr>
        <w:t xml:space="preserve">De woningnood is in het hele land groot. Dat geldt helemaal voor woningen die geschikt zijn (of geschikt te maken zijn) voor mensen met een beperking. </w:t>
      </w:r>
    </w:p>
    <w:p w14:paraId="760848D8" w14:textId="77777777" w:rsidR="00C43995" w:rsidRPr="007C7427" w:rsidRDefault="00C43995" w:rsidP="00C43995">
      <w:pPr>
        <w:pStyle w:val="Lijstalinea"/>
        <w:ind w:left="768"/>
        <w:rPr>
          <w:rFonts w:ascii="Urbanist regular" w:hAnsi="Urbanist regular"/>
        </w:rPr>
      </w:pPr>
    </w:p>
    <w:p w14:paraId="36DF75F7" w14:textId="77777777" w:rsidR="00C43995" w:rsidRDefault="00C43995" w:rsidP="00C43995">
      <w:pPr>
        <w:rPr>
          <w:rFonts w:ascii="Urbanist regular" w:hAnsi="Urbanist regular"/>
        </w:rPr>
      </w:pPr>
      <w:r>
        <w:rPr>
          <w:rFonts w:ascii="Urbanist regular" w:hAnsi="Urbanist regular"/>
        </w:rPr>
        <w:t xml:space="preserve">Van Uum: “We hebben al langer grote zorgen over bovengenoemde punten. We hadden goede hoop dat het kabinet hiermee aan de slag zou gaan, maar vrezen nu dat de aanpak tot stilstand komt. We hebben het over </w:t>
      </w:r>
      <w:r>
        <w:rPr>
          <w:rFonts w:ascii="Urbanist regular" w:hAnsi="Urbanist regular"/>
        </w:rPr>
        <w:lastRenderedPageBreak/>
        <w:t>honderdduizenden mensen die afhankelijk zijn van goede zorg. Zij hebben ouders, broers, zussen, vrienden. En tel daar dan nog eens de 200.000 zorgmedewerkers bij op die onmisbaar voor hen zijn. Een hele grote groep Nederlanders wordt geraakt als er nu geen actie wordt ondernomen. De tijd is nu.”</w:t>
      </w:r>
    </w:p>
    <w:p w14:paraId="6A0C8F29" w14:textId="5CED8AED" w:rsidR="00FF2126" w:rsidRDefault="00FF2126" w:rsidP="00FF2126">
      <w:pPr>
        <w:pStyle w:val="03Brieftekst"/>
      </w:pPr>
    </w:p>
    <w:p w14:paraId="7EDD00CA" w14:textId="77777777" w:rsidR="00FF2126" w:rsidRDefault="00FF2126" w:rsidP="00FF2126">
      <w:pPr>
        <w:pStyle w:val="03Brieftekst"/>
      </w:pPr>
    </w:p>
    <w:p w14:paraId="7F7450F8" w14:textId="77777777" w:rsidR="00FF2126" w:rsidRDefault="00FF2126" w:rsidP="00FF2126">
      <w:pPr>
        <w:pStyle w:val="02Kop"/>
      </w:pPr>
      <w:r>
        <w:t xml:space="preserve">VOOR DE REDACTIE </w:t>
      </w:r>
      <w:r w:rsidRPr="00FF2126">
        <w:rPr>
          <w:b w:val="0"/>
        </w:rPr>
        <w:t>(niet voor publicatie)</w:t>
      </w:r>
    </w:p>
    <w:p w14:paraId="543C2D1F" w14:textId="77777777" w:rsidR="00C43995" w:rsidRPr="008D1238" w:rsidRDefault="00C43995" w:rsidP="00C43995">
      <w:pPr>
        <w:rPr>
          <w:rFonts w:ascii="Urbanist regular" w:hAnsi="Urbanist regular"/>
        </w:rPr>
      </w:pPr>
      <w:proofErr w:type="spellStart"/>
      <w:r>
        <w:rPr>
          <w:rFonts w:ascii="Urbanist regular" w:hAnsi="Urbanist regular"/>
        </w:rPr>
        <w:t>Nerina</w:t>
      </w:r>
      <w:proofErr w:type="spellEnd"/>
      <w:r>
        <w:rPr>
          <w:rFonts w:ascii="Urbanist regular" w:hAnsi="Urbanist regular"/>
        </w:rPr>
        <w:t xml:space="preserve"> </w:t>
      </w:r>
      <w:proofErr w:type="spellStart"/>
      <w:r>
        <w:rPr>
          <w:rFonts w:ascii="Urbanist regular" w:hAnsi="Urbanist regular"/>
        </w:rPr>
        <w:t>Vilchez</w:t>
      </w:r>
      <w:proofErr w:type="spellEnd"/>
    </w:p>
    <w:p w14:paraId="239BD04F" w14:textId="77777777" w:rsidR="00C43995" w:rsidRDefault="00C43995" w:rsidP="00C43995">
      <w:pPr>
        <w:rPr>
          <w:rFonts w:ascii="Urbanist regular" w:hAnsi="Urbanist regular"/>
        </w:rPr>
      </w:pPr>
      <w:r>
        <w:rPr>
          <w:rFonts w:ascii="Urbanist regular" w:hAnsi="Urbanist regular"/>
        </w:rPr>
        <w:t>Woordvoerder VGN</w:t>
      </w:r>
    </w:p>
    <w:p w14:paraId="2B933C92" w14:textId="42C4BBA6" w:rsidR="00C43995" w:rsidRDefault="00C43995" w:rsidP="00C43995">
      <w:pPr>
        <w:rPr>
          <w:rFonts w:ascii="Urbanist regular" w:hAnsi="Urbanist regular"/>
        </w:rPr>
      </w:pPr>
      <w:hyperlink r:id="rId10" w:history="1">
        <w:r w:rsidRPr="0015780A">
          <w:rPr>
            <w:rStyle w:val="Hyperlink"/>
            <w:rFonts w:ascii="Urbanist regular" w:hAnsi="Urbanist regular"/>
          </w:rPr>
          <w:t>nvilchez@vgn.nl</w:t>
        </w:r>
      </w:hyperlink>
    </w:p>
    <w:p w14:paraId="4A8766A9" w14:textId="77777777" w:rsidR="00C43995" w:rsidRDefault="00C43995" w:rsidP="00C43995">
      <w:pPr>
        <w:rPr>
          <w:rFonts w:ascii="Urbanist regular" w:hAnsi="Urbanist regular"/>
        </w:rPr>
      </w:pPr>
      <w:r>
        <w:rPr>
          <w:rFonts w:ascii="Urbanist regular" w:hAnsi="Urbanist regular"/>
        </w:rPr>
        <w:t>06-83383586</w:t>
      </w:r>
    </w:p>
    <w:p w14:paraId="123AACFA" w14:textId="4F499093" w:rsidR="00FF2126" w:rsidRDefault="00FF2126" w:rsidP="00C43995">
      <w:pPr>
        <w:pStyle w:val="03Brieftekst"/>
      </w:pPr>
    </w:p>
    <w:sectPr w:rsidR="00FF2126" w:rsidSect="00E32AFB">
      <w:headerReference w:type="even" r:id="rId11"/>
      <w:headerReference w:type="default" r:id="rId12"/>
      <w:footerReference w:type="even" r:id="rId13"/>
      <w:footerReference w:type="default" r:id="rId14"/>
      <w:headerReference w:type="first" r:id="rId15"/>
      <w:footerReference w:type="first" r:id="rId16"/>
      <w:pgSz w:w="11900" w:h="16840"/>
      <w:pgMar w:top="2835" w:right="226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0464F" w14:textId="77777777" w:rsidR="00C43995" w:rsidRDefault="00C43995" w:rsidP="00B22F19">
      <w:pPr>
        <w:spacing w:line="240" w:lineRule="auto"/>
      </w:pPr>
      <w:r>
        <w:separator/>
      </w:r>
    </w:p>
  </w:endnote>
  <w:endnote w:type="continuationSeparator" w:id="0">
    <w:p w14:paraId="578D0579" w14:textId="77777777" w:rsidR="00C43995" w:rsidRDefault="00C43995" w:rsidP="00B22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rbanist">
    <w:panose1 w:val="020B0A04040200000203"/>
    <w:charset w:val="00"/>
    <w:family w:val="swiss"/>
    <w:pitch w:val="variable"/>
    <w:sig w:usb0="A00000EF" w:usb1="0000207B" w:usb2="00000028" w:usb3="00000000" w:csb0="00000093" w:csb1="00000000"/>
  </w:font>
  <w:font w:name="Urbanist regular">
    <w:panose1 w:val="020B0A0404020000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2381" w14:textId="77777777" w:rsidR="00E32AFB" w:rsidRDefault="00E32A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E869" w14:textId="77777777" w:rsidR="00E32AFB" w:rsidRDefault="00E32A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393A" w14:textId="77777777" w:rsidR="00E32AFB" w:rsidRDefault="00E32A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31256" w14:textId="77777777" w:rsidR="00C43995" w:rsidRDefault="00C43995" w:rsidP="00B22F19">
      <w:pPr>
        <w:spacing w:line="240" w:lineRule="auto"/>
      </w:pPr>
      <w:r>
        <w:separator/>
      </w:r>
    </w:p>
  </w:footnote>
  <w:footnote w:type="continuationSeparator" w:id="0">
    <w:p w14:paraId="2901C585" w14:textId="77777777" w:rsidR="00C43995" w:rsidRDefault="00C43995" w:rsidP="00B22F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F6FD" w14:textId="77777777" w:rsidR="00E32AFB" w:rsidRDefault="00E32A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CE95F" w14:textId="77777777" w:rsidR="00D47FA4" w:rsidRDefault="00E32AFB">
    <w:pPr>
      <w:pStyle w:val="Koptekst"/>
    </w:pPr>
    <w:r>
      <w:rPr>
        <w:noProof/>
        <w:lang w:val="en-US"/>
      </w:rPr>
      <w:drawing>
        <wp:anchor distT="0" distB="0" distL="114300" distR="114300" simplePos="0" relativeHeight="251659264" behindDoc="1" locked="0" layoutInCell="1" allowOverlap="1" wp14:anchorId="698EB92C" wp14:editId="2362AAB9">
          <wp:simplePos x="0" y="0"/>
          <wp:positionH relativeFrom="page">
            <wp:posOffset>5080000</wp:posOffset>
          </wp:positionH>
          <wp:positionV relativeFrom="page">
            <wp:posOffset>680720</wp:posOffset>
          </wp:positionV>
          <wp:extent cx="1609200" cy="756000"/>
          <wp:effectExtent l="0" t="0" r="0" b="0"/>
          <wp:wrapTopAndBottom/>
          <wp:docPr id="1795580912" name="Afbeelding 1" descr="Afbeelding met schermopname, Graphics, teks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63655" name="Afbeelding 1" descr="Afbeelding met schermopname, Graphics, tekst,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2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D30B" w14:textId="77777777" w:rsidR="00D47FA4" w:rsidRDefault="0000472D">
    <w:pPr>
      <w:pStyle w:val="Koptekst"/>
    </w:pPr>
    <w:r>
      <w:rPr>
        <w:noProof/>
        <w:lang w:val="en-US"/>
      </w:rPr>
      <w:drawing>
        <wp:anchor distT="0" distB="0" distL="114300" distR="114300" simplePos="0" relativeHeight="251657215" behindDoc="1" locked="0" layoutInCell="1" allowOverlap="1" wp14:anchorId="1B3C379A" wp14:editId="702DD1DB">
          <wp:simplePos x="0" y="0"/>
          <wp:positionH relativeFrom="page">
            <wp:posOffset>5080000</wp:posOffset>
          </wp:positionH>
          <wp:positionV relativeFrom="page">
            <wp:posOffset>680720</wp:posOffset>
          </wp:positionV>
          <wp:extent cx="1609200" cy="756000"/>
          <wp:effectExtent l="0" t="0" r="0" b="0"/>
          <wp:wrapTopAndBottom/>
          <wp:docPr id="2138963655" name="Afbeelding 1" descr="Afbeelding met schermopname, Graphics, teks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63655" name="Afbeelding 1" descr="Afbeelding met schermopname, Graphics, tekst,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2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3142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02E76"/>
    <w:multiLevelType w:val="hybridMultilevel"/>
    <w:tmpl w:val="37B45352"/>
    <w:lvl w:ilvl="0" w:tplc="0FC8B93E">
      <w:start w:val="1"/>
      <w:numFmt w:val="bullet"/>
      <w:pStyle w:val="05Opsomming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954"/>
    <w:multiLevelType w:val="hybridMultilevel"/>
    <w:tmpl w:val="CBBA3F60"/>
    <w:lvl w:ilvl="0" w:tplc="55FC3648">
      <w:start w:val="1"/>
      <w:numFmt w:val="bullet"/>
      <w:pStyle w:val="04Opsomming1Bullet"/>
      <w:lvlText w:val=""/>
      <w:lvlJc w:val="left"/>
      <w:pPr>
        <w:tabs>
          <w:tab w:val="num" w:pos="284"/>
        </w:tabs>
        <w:ind w:left="284" w:hanging="28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B5ED4"/>
    <w:multiLevelType w:val="multilevel"/>
    <w:tmpl w:val="C7D26350"/>
    <w:lvl w:ilvl="0">
      <w:start w:val="1"/>
      <w:numFmt w:val="bullet"/>
      <w:lvlText w:val=""/>
      <w:lvlJc w:val="left"/>
      <w:pPr>
        <w:tabs>
          <w:tab w:val="num" w:pos="284"/>
        </w:tabs>
        <w:ind w:left="284" w:hanging="284"/>
      </w:pPr>
      <w:rPr>
        <w:rFonts w:ascii="Wingdings" w:hAnsi="Wingdings"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536A0"/>
    <w:multiLevelType w:val="hybridMultilevel"/>
    <w:tmpl w:val="C90E9F90"/>
    <w:lvl w:ilvl="0" w:tplc="388CD678">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E79A8"/>
    <w:multiLevelType w:val="hybridMultilevel"/>
    <w:tmpl w:val="E158A67A"/>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6" w15:restartNumberingAfterBreak="0">
    <w:nsid w:val="4439125E"/>
    <w:multiLevelType w:val="hybridMultilevel"/>
    <w:tmpl w:val="C898E990"/>
    <w:lvl w:ilvl="0" w:tplc="983CD980">
      <w:start w:val="1"/>
      <w:numFmt w:val="lowerLetter"/>
      <w:pStyle w:val="07Nummering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8297A"/>
    <w:multiLevelType w:val="hybridMultilevel"/>
    <w:tmpl w:val="F25EB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8EA5C8B"/>
    <w:multiLevelType w:val="hybridMultilevel"/>
    <w:tmpl w:val="E980565E"/>
    <w:lvl w:ilvl="0" w:tplc="32CABB2A">
      <w:start w:val="1"/>
      <w:numFmt w:val="decimal"/>
      <w:pStyle w:val="06Nummering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6534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3695766">
    <w:abstractNumId w:val="1"/>
  </w:num>
  <w:num w:numId="2" w16cid:durableId="389957591">
    <w:abstractNumId w:val="8"/>
  </w:num>
  <w:num w:numId="3" w16cid:durableId="1334064479">
    <w:abstractNumId w:val="4"/>
  </w:num>
  <w:num w:numId="4" w16cid:durableId="310910586">
    <w:abstractNumId w:val="2"/>
  </w:num>
  <w:num w:numId="5" w16cid:durableId="639653824">
    <w:abstractNumId w:val="6"/>
  </w:num>
  <w:num w:numId="6" w16cid:durableId="1917470625">
    <w:abstractNumId w:val="9"/>
  </w:num>
  <w:num w:numId="7" w16cid:durableId="1582790591">
    <w:abstractNumId w:val="0"/>
  </w:num>
  <w:num w:numId="8" w16cid:durableId="820272390">
    <w:abstractNumId w:val="3"/>
  </w:num>
  <w:num w:numId="9" w16cid:durableId="2044791295">
    <w:abstractNumId w:val="5"/>
  </w:num>
  <w:num w:numId="10" w16cid:durableId="2621111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95"/>
    <w:rsid w:val="0000472D"/>
    <w:rsid w:val="000561B0"/>
    <w:rsid w:val="00095C69"/>
    <w:rsid w:val="000C7728"/>
    <w:rsid w:val="000D6F8A"/>
    <w:rsid w:val="001B4BA4"/>
    <w:rsid w:val="001D6A98"/>
    <w:rsid w:val="001E3469"/>
    <w:rsid w:val="001F3B0A"/>
    <w:rsid w:val="00207CFC"/>
    <w:rsid w:val="002727C4"/>
    <w:rsid w:val="002C1101"/>
    <w:rsid w:val="002D1B85"/>
    <w:rsid w:val="002F64E5"/>
    <w:rsid w:val="00303558"/>
    <w:rsid w:val="0030688F"/>
    <w:rsid w:val="003119E1"/>
    <w:rsid w:val="00363505"/>
    <w:rsid w:val="003A20F4"/>
    <w:rsid w:val="003A6461"/>
    <w:rsid w:val="003B177A"/>
    <w:rsid w:val="003B62CE"/>
    <w:rsid w:val="003B67EC"/>
    <w:rsid w:val="003F01F5"/>
    <w:rsid w:val="003F7A94"/>
    <w:rsid w:val="004172AF"/>
    <w:rsid w:val="00440EFC"/>
    <w:rsid w:val="00485240"/>
    <w:rsid w:val="004F52DE"/>
    <w:rsid w:val="0052754D"/>
    <w:rsid w:val="0054608A"/>
    <w:rsid w:val="005475D2"/>
    <w:rsid w:val="00580EE5"/>
    <w:rsid w:val="005867DD"/>
    <w:rsid w:val="005C5843"/>
    <w:rsid w:val="00641F29"/>
    <w:rsid w:val="00660220"/>
    <w:rsid w:val="00677E87"/>
    <w:rsid w:val="006845F8"/>
    <w:rsid w:val="006860CC"/>
    <w:rsid w:val="006A7DC2"/>
    <w:rsid w:val="007025DF"/>
    <w:rsid w:val="0073610C"/>
    <w:rsid w:val="007640EF"/>
    <w:rsid w:val="007B75A0"/>
    <w:rsid w:val="007D6BD1"/>
    <w:rsid w:val="00845211"/>
    <w:rsid w:val="008452A7"/>
    <w:rsid w:val="008A4F63"/>
    <w:rsid w:val="00913062"/>
    <w:rsid w:val="00930C68"/>
    <w:rsid w:val="009376EF"/>
    <w:rsid w:val="00961738"/>
    <w:rsid w:val="009929C8"/>
    <w:rsid w:val="009A079A"/>
    <w:rsid w:val="00A20ED1"/>
    <w:rsid w:val="00A273EF"/>
    <w:rsid w:val="00A318E1"/>
    <w:rsid w:val="00A47E6F"/>
    <w:rsid w:val="00A6654B"/>
    <w:rsid w:val="00AB1D03"/>
    <w:rsid w:val="00B22F19"/>
    <w:rsid w:val="00B46B97"/>
    <w:rsid w:val="00BB1354"/>
    <w:rsid w:val="00BC1665"/>
    <w:rsid w:val="00BF51AB"/>
    <w:rsid w:val="00C210FD"/>
    <w:rsid w:val="00C43995"/>
    <w:rsid w:val="00C948DF"/>
    <w:rsid w:val="00CC4147"/>
    <w:rsid w:val="00D20078"/>
    <w:rsid w:val="00D20AC7"/>
    <w:rsid w:val="00D45AD7"/>
    <w:rsid w:val="00D47FA4"/>
    <w:rsid w:val="00D92504"/>
    <w:rsid w:val="00DE5BD9"/>
    <w:rsid w:val="00E15D1D"/>
    <w:rsid w:val="00E17467"/>
    <w:rsid w:val="00E32AFB"/>
    <w:rsid w:val="00E527C4"/>
    <w:rsid w:val="00E73A0E"/>
    <w:rsid w:val="00E837E7"/>
    <w:rsid w:val="00EA4863"/>
    <w:rsid w:val="00EB71E3"/>
    <w:rsid w:val="00EE1D35"/>
    <w:rsid w:val="00EF5EB5"/>
    <w:rsid w:val="00F66216"/>
    <w:rsid w:val="00F671C6"/>
    <w:rsid w:val="00F824D8"/>
    <w:rsid w:val="00FD47B0"/>
    <w:rsid w:val="00FD748A"/>
    <w:rsid w:val="00FD7719"/>
    <w:rsid w:val="00FF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92526"/>
  <w14:defaultImageDpi w14:val="32767"/>
  <w15:chartTrackingRefBased/>
  <w15:docId w15:val="{3995B208-86AB-4147-B8B7-EDA9B384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00472D"/>
    <w:pPr>
      <w:spacing w:line="260" w:lineRule="atLeast"/>
    </w:pPr>
    <w:rPr>
      <w:rFonts w:ascii="Urbanist" w:hAnsi="Urbanist"/>
      <w:lang w:val="nl-NL"/>
    </w:rPr>
  </w:style>
  <w:style w:type="paragraph" w:styleId="Kop1">
    <w:name w:val="heading 1"/>
    <w:basedOn w:val="Standaard"/>
    <w:next w:val="Standaard"/>
    <w:link w:val="Kop1Char"/>
    <w:uiPriority w:val="9"/>
    <w:qFormat/>
    <w:rsid w:val="0000472D"/>
    <w:pPr>
      <w:keepNext/>
      <w:keepLines/>
      <w:spacing w:before="240"/>
      <w:outlineLvl w:val="0"/>
    </w:pPr>
    <w:rPr>
      <w:rFonts w:eastAsiaTheme="majorEastAsia" w:cstheme="majorBidi"/>
      <w:color w:val="9DA100" w:themeColor="accent1" w:themeShade="BF"/>
      <w:sz w:val="36"/>
      <w:szCs w:val="32"/>
    </w:rPr>
  </w:style>
  <w:style w:type="paragraph" w:styleId="Kop2">
    <w:name w:val="heading 2"/>
    <w:basedOn w:val="Standaard"/>
    <w:next w:val="Standaard"/>
    <w:link w:val="Kop2Char"/>
    <w:uiPriority w:val="9"/>
    <w:semiHidden/>
    <w:unhideWhenUsed/>
    <w:qFormat/>
    <w:rsid w:val="0000472D"/>
    <w:pPr>
      <w:keepNext/>
      <w:keepLines/>
      <w:spacing w:before="40"/>
      <w:outlineLvl w:val="1"/>
    </w:pPr>
    <w:rPr>
      <w:rFonts w:eastAsiaTheme="majorEastAsia" w:cstheme="majorBidi"/>
      <w:color w:val="9DA100" w:themeColor="accent1" w:themeShade="BF"/>
      <w:sz w:val="3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0ED1"/>
    <w:pPr>
      <w:spacing w:line="180" w:lineRule="exact"/>
    </w:pPr>
    <w:rPr>
      <w:sz w:val="14"/>
    </w:rPr>
  </w:style>
  <w:style w:type="character" w:customStyle="1" w:styleId="KoptekstChar">
    <w:name w:val="Koptekst Char"/>
    <w:basedOn w:val="Standaardalinea-lettertype"/>
    <w:link w:val="Koptekst"/>
    <w:uiPriority w:val="99"/>
    <w:rsid w:val="00A20ED1"/>
    <w:rPr>
      <w:sz w:val="14"/>
      <w:lang w:val="nl-NL"/>
    </w:rPr>
  </w:style>
  <w:style w:type="paragraph" w:styleId="Voettekst">
    <w:name w:val="footer"/>
    <w:basedOn w:val="Standaard"/>
    <w:link w:val="VoettekstChar"/>
    <w:uiPriority w:val="99"/>
    <w:unhideWhenUsed/>
    <w:rsid w:val="00B22F19"/>
    <w:pPr>
      <w:tabs>
        <w:tab w:val="center" w:pos="4680"/>
        <w:tab w:val="right" w:pos="9360"/>
      </w:tabs>
    </w:pPr>
  </w:style>
  <w:style w:type="character" w:customStyle="1" w:styleId="VoettekstChar">
    <w:name w:val="Voettekst Char"/>
    <w:basedOn w:val="Standaardalinea-lettertype"/>
    <w:link w:val="Voettekst"/>
    <w:uiPriority w:val="99"/>
    <w:rsid w:val="00B22F19"/>
    <w:rPr>
      <w:lang w:val="nl-NL"/>
    </w:rPr>
  </w:style>
  <w:style w:type="table" w:styleId="Tabelraster">
    <w:name w:val="Table Grid"/>
    <w:basedOn w:val="Standaardtabel"/>
    <w:uiPriority w:val="39"/>
    <w:rsid w:val="00B22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Afzender">
    <w:name w:val="19_Afzender"/>
    <w:basedOn w:val="Standaard"/>
    <w:qFormat/>
    <w:rsid w:val="0000472D"/>
    <w:pPr>
      <w:tabs>
        <w:tab w:val="left" w:pos="170"/>
      </w:tabs>
      <w:spacing w:line="220" w:lineRule="exact"/>
    </w:pPr>
    <w:rPr>
      <w:color w:val="005CA9" w:themeColor="text2"/>
      <w:sz w:val="18"/>
    </w:rPr>
  </w:style>
  <w:style w:type="paragraph" w:customStyle="1" w:styleId="03Brieftekst">
    <w:name w:val="03_Brieftekst"/>
    <w:basedOn w:val="Standaard"/>
    <w:qFormat/>
    <w:rsid w:val="0000472D"/>
    <w:pPr>
      <w:tabs>
        <w:tab w:val="left" w:pos="284"/>
        <w:tab w:val="left" w:pos="567"/>
      </w:tabs>
    </w:pPr>
  </w:style>
  <w:style w:type="character" w:styleId="Hyperlink">
    <w:name w:val="Hyperlink"/>
    <w:basedOn w:val="Standaardalinea-lettertype"/>
    <w:uiPriority w:val="99"/>
    <w:unhideWhenUsed/>
    <w:rsid w:val="000561B0"/>
    <w:rPr>
      <w:color w:val="000000" w:themeColor="hyperlink"/>
      <w:u w:val="single"/>
    </w:rPr>
  </w:style>
  <w:style w:type="paragraph" w:customStyle="1" w:styleId="11Kenmerk">
    <w:name w:val="11_Kenmerk"/>
    <w:basedOn w:val="03Brieftekst"/>
    <w:qFormat/>
    <w:rsid w:val="002F64E5"/>
    <w:pPr>
      <w:spacing w:line="230" w:lineRule="exact"/>
    </w:pPr>
    <w:rPr>
      <w:sz w:val="16"/>
    </w:rPr>
  </w:style>
  <w:style w:type="character" w:customStyle="1" w:styleId="zsysVeldMarkering">
    <w:name w:val="zsysVeldMarkering"/>
    <w:basedOn w:val="Standaardalinea-lettertype"/>
    <w:semiHidden/>
    <w:rsid w:val="007640EF"/>
    <w:rPr>
      <w:bdr w:val="none" w:sz="0" w:space="0" w:color="auto"/>
      <w:shd w:val="clear" w:color="auto" w:fill="A0C4E8"/>
    </w:rPr>
  </w:style>
  <w:style w:type="paragraph" w:customStyle="1" w:styleId="20Paginanummer">
    <w:name w:val="20_Paginanummer"/>
    <w:basedOn w:val="03Brieftekst"/>
    <w:qFormat/>
    <w:rsid w:val="00677E87"/>
    <w:pPr>
      <w:spacing w:line="200" w:lineRule="exact"/>
    </w:pPr>
    <w:rPr>
      <w:sz w:val="16"/>
    </w:rPr>
  </w:style>
  <w:style w:type="paragraph" w:customStyle="1" w:styleId="04Opsomming1Bullet">
    <w:name w:val="04_Opsomming _1 Bullet"/>
    <w:basedOn w:val="03Brieftekst"/>
    <w:qFormat/>
    <w:rsid w:val="00FF2126"/>
    <w:pPr>
      <w:numPr>
        <w:numId w:val="4"/>
      </w:numPr>
      <w:tabs>
        <w:tab w:val="clear" w:pos="284"/>
      </w:tabs>
    </w:pPr>
  </w:style>
  <w:style w:type="paragraph" w:customStyle="1" w:styleId="06Nummering1">
    <w:name w:val="06_Nummering_1"/>
    <w:basedOn w:val="03Brieftekst"/>
    <w:qFormat/>
    <w:rsid w:val="006A7DC2"/>
    <w:pPr>
      <w:numPr>
        <w:numId w:val="2"/>
      </w:numPr>
      <w:tabs>
        <w:tab w:val="clear" w:pos="284"/>
        <w:tab w:val="clear" w:pos="567"/>
      </w:tabs>
    </w:pPr>
  </w:style>
  <w:style w:type="paragraph" w:customStyle="1" w:styleId="02Kop">
    <w:name w:val="02_Kop"/>
    <w:basedOn w:val="03Brieftekst"/>
    <w:next w:val="03Brieftekst"/>
    <w:qFormat/>
    <w:rsid w:val="0000472D"/>
    <w:rPr>
      <w:b/>
    </w:rPr>
  </w:style>
  <w:style w:type="paragraph" w:customStyle="1" w:styleId="07Nummering2">
    <w:name w:val="07_Nummering_2"/>
    <w:basedOn w:val="03Brieftekst"/>
    <w:qFormat/>
    <w:rsid w:val="007640EF"/>
    <w:pPr>
      <w:numPr>
        <w:numId w:val="5"/>
      </w:numPr>
      <w:ind w:left="568" w:hanging="284"/>
    </w:pPr>
  </w:style>
  <w:style w:type="paragraph" w:customStyle="1" w:styleId="08Inleiding">
    <w:name w:val="08_Inleiding"/>
    <w:basedOn w:val="03Brieftekst"/>
    <w:next w:val="03Brieftekst"/>
    <w:qFormat/>
    <w:rsid w:val="006A7DC2"/>
    <w:pPr>
      <w:tabs>
        <w:tab w:val="left" w:pos="4820"/>
      </w:tabs>
    </w:pPr>
    <w:rPr>
      <w:b/>
    </w:rPr>
  </w:style>
  <w:style w:type="paragraph" w:customStyle="1" w:styleId="05Opsomming2Streep">
    <w:name w:val="05_Opsomming_2 Streep"/>
    <w:basedOn w:val="03Brieftekst"/>
    <w:qFormat/>
    <w:rsid w:val="0052754D"/>
    <w:pPr>
      <w:numPr>
        <w:numId w:val="1"/>
      </w:numPr>
      <w:tabs>
        <w:tab w:val="num" w:pos="284"/>
      </w:tabs>
    </w:pPr>
  </w:style>
  <w:style w:type="paragraph" w:customStyle="1" w:styleId="01ItemTitel">
    <w:name w:val="01_Item Titel"/>
    <w:basedOn w:val="Standaard"/>
    <w:next w:val="03Brieftekst"/>
    <w:qFormat/>
    <w:rsid w:val="0000472D"/>
    <w:pPr>
      <w:spacing w:after="120" w:line="240" w:lineRule="auto"/>
    </w:pPr>
    <w:rPr>
      <w:color w:val="005CA9" w:themeColor="text2"/>
      <w:sz w:val="48"/>
    </w:rPr>
  </w:style>
  <w:style w:type="paragraph" w:customStyle="1" w:styleId="09PersberichtTitel">
    <w:name w:val="09_Persbericht Titel"/>
    <w:basedOn w:val="03Brieftekst"/>
    <w:qFormat/>
    <w:rsid w:val="0000472D"/>
    <w:pPr>
      <w:spacing w:line="520" w:lineRule="exact"/>
    </w:pPr>
    <w:rPr>
      <w:b/>
      <w:sz w:val="42"/>
    </w:rPr>
  </w:style>
  <w:style w:type="paragraph" w:customStyle="1" w:styleId="10KenmerkKop">
    <w:name w:val="10_Kenmerk Kop"/>
    <w:basedOn w:val="11Kenmerk"/>
    <w:next w:val="11Kenmerk"/>
    <w:qFormat/>
    <w:rsid w:val="0000472D"/>
    <w:rPr>
      <w:b/>
      <w:caps/>
    </w:rPr>
  </w:style>
  <w:style w:type="paragraph" w:customStyle="1" w:styleId="18AfzenderBold">
    <w:name w:val="18_Afzender Bold"/>
    <w:basedOn w:val="19Afzender"/>
    <w:next w:val="19Afzender"/>
    <w:qFormat/>
    <w:rsid w:val="0000472D"/>
    <w:rPr>
      <w:b/>
    </w:rPr>
  </w:style>
  <w:style w:type="paragraph" w:customStyle="1" w:styleId="17PersberichtDatum">
    <w:name w:val="17_Persbericht Datum"/>
    <w:basedOn w:val="03Brieftekst"/>
    <w:qFormat/>
    <w:rsid w:val="0000472D"/>
    <w:pPr>
      <w:spacing w:after="160"/>
    </w:pPr>
    <w:rPr>
      <w:sz w:val="22"/>
    </w:rPr>
  </w:style>
  <w:style w:type="character" w:customStyle="1" w:styleId="Kop1Char">
    <w:name w:val="Kop 1 Char"/>
    <w:basedOn w:val="Standaardalinea-lettertype"/>
    <w:link w:val="Kop1"/>
    <w:uiPriority w:val="9"/>
    <w:rsid w:val="0000472D"/>
    <w:rPr>
      <w:rFonts w:ascii="Urbanist" w:eastAsiaTheme="majorEastAsia" w:hAnsi="Urbanist" w:cstheme="majorBidi"/>
      <w:color w:val="9DA100" w:themeColor="accent1" w:themeShade="BF"/>
      <w:sz w:val="36"/>
      <w:szCs w:val="32"/>
      <w:lang w:val="nl-NL"/>
    </w:rPr>
  </w:style>
  <w:style w:type="character" w:customStyle="1" w:styleId="Kop2Char">
    <w:name w:val="Kop 2 Char"/>
    <w:basedOn w:val="Standaardalinea-lettertype"/>
    <w:link w:val="Kop2"/>
    <w:uiPriority w:val="9"/>
    <w:semiHidden/>
    <w:rsid w:val="0000472D"/>
    <w:rPr>
      <w:rFonts w:ascii="Urbanist" w:eastAsiaTheme="majorEastAsia" w:hAnsi="Urbanist" w:cstheme="majorBidi"/>
      <w:color w:val="9DA100" w:themeColor="accent1" w:themeShade="BF"/>
      <w:sz w:val="30"/>
      <w:szCs w:val="26"/>
      <w:lang w:val="nl-NL"/>
    </w:rPr>
  </w:style>
  <w:style w:type="paragraph" w:styleId="Lijstalinea">
    <w:name w:val="List Paragraph"/>
    <w:basedOn w:val="Standaard"/>
    <w:uiPriority w:val="34"/>
    <w:qFormat/>
    <w:rsid w:val="00004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669007">
      <w:bodyDiv w:val="1"/>
      <w:marLeft w:val="0"/>
      <w:marRight w:val="0"/>
      <w:marTop w:val="0"/>
      <w:marBottom w:val="0"/>
      <w:divBdr>
        <w:top w:val="none" w:sz="0" w:space="0" w:color="auto"/>
        <w:left w:val="none" w:sz="0" w:space="0" w:color="auto"/>
        <w:bottom w:val="none" w:sz="0" w:space="0" w:color="auto"/>
        <w:right w:val="none" w:sz="0" w:space="0" w:color="auto"/>
      </w:divBdr>
      <w:divsChild>
        <w:div w:id="1266503216">
          <w:marLeft w:val="0"/>
          <w:marRight w:val="0"/>
          <w:marTop w:val="0"/>
          <w:marBottom w:val="0"/>
          <w:divBdr>
            <w:top w:val="none" w:sz="0" w:space="0" w:color="auto"/>
            <w:left w:val="none" w:sz="0" w:space="0" w:color="auto"/>
            <w:bottom w:val="none" w:sz="0" w:space="0" w:color="auto"/>
            <w:right w:val="none" w:sz="0" w:space="0" w:color="auto"/>
          </w:divBdr>
        </w:div>
        <w:div w:id="8821360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nvilchez@vg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Konings\Downloads\Persbericht.dotx" TargetMode="External"/></Relationships>
</file>

<file path=word/theme/theme1.xml><?xml version="1.0" encoding="utf-8"?>
<a:theme xmlns:a="http://schemas.openxmlformats.org/drawingml/2006/main" name="Office Theme">
  <a:themeElements>
    <a:clrScheme name="VNG_Kleuren">
      <a:dk1>
        <a:srgbClr val="000000"/>
      </a:dk1>
      <a:lt1>
        <a:srgbClr val="FFFFFF"/>
      </a:lt1>
      <a:dk2>
        <a:srgbClr val="005CA9"/>
      </a:dk2>
      <a:lt2>
        <a:srgbClr val="C0C0C0"/>
      </a:lt2>
      <a:accent1>
        <a:srgbClr val="D3D800"/>
      </a:accent1>
      <a:accent2>
        <a:srgbClr val="005CA9"/>
      </a:accent2>
      <a:accent3>
        <a:srgbClr val="F7A600"/>
      </a:accent3>
      <a:accent4>
        <a:srgbClr val="E94278"/>
      </a:accent4>
      <a:accent5>
        <a:srgbClr val="00A7A7"/>
      </a:accent5>
      <a:accent6>
        <a:srgbClr val="00B1EB"/>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FC8719716504D946BB1CC40D68077" ma:contentTypeVersion="18" ma:contentTypeDescription="Een nieuw document maken." ma:contentTypeScope="" ma:versionID="d62a18e2a335bdc653024dea9112b67c">
  <xsd:schema xmlns:xsd="http://www.w3.org/2001/XMLSchema" xmlns:xs="http://www.w3.org/2001/XMLSchema" xmlns:p="http://schemas.microsoft.com/office/2006/metadata/properties" xmlns:ns2="046a4838-3e16-4c51-bc56-4e35aecf4a4c" xmlns:ns3="5b783b51-e77c-4817-92a9-24d178bdbea6" targetNamespace="http://schemas.microsoft.com/office/2006/metadata/properties" ma:root="true" ma:fieldsID="e0ac492d4456f52c006718675a462044" ns2:_="" ns3:_="">
    <xsd:import namespace="046a4838-3e16-4c51-bc56-4e35aecf4a4c"/>
    <xsd:import namespace="5b783b51-e77c-4817-92a9-24d178bdbe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a4838-3e16-4c51-bc56-4e35aecf4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ce91797-1ff1-4768-9aa4-243647ea2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83b51-e77c-4817-92a9-24d178bdbea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d4d24c4-606f-4cd7-9771-a755757af1f8}" ma:internalName="TaxCatchAll" ma:showField="CatchAllData" ma:web="5b783b51-e77c-4817-92a9-24d178bdb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6a4838-3e16-4c51-bc56-4e35aecf4a4c">
      <Terms xmlns="http://schemas.microsoft.com/office/infopath/2007/PartnerControls"/>
    </lcf76f155ced4ddcb4097134ff3c332f>
    <TaxCatchAll xmlns="5b783b51-e77c-4817-92a9-24d178bdbe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9EEF2-78C0-4643-BE9E-66C5B85CF554}"/>
</file>

<file path=customXml/itemProps2.xml><?xml version="1.0" encoding="utf-8"?>
<ds:datastoreItem xmlns:ds="http://schemas.openxmlformats.org/officeDocument/2006/customXml" ds:itemID="{59BA1DFD-5917-45CC-B1EF-A6AC87F60D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769DB6-BBFC-4DD6-9932-35DDAE3C2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Persbericht</Template>
  <TotalTime>2</TotalTime>
  <Pages>3</Pages>
  <Words>751</Words>
  <Characters>4134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VGN</Company>
  <LinksUpToDate>false</LinksUpToDate>
  <CharactersWithSpaces>4876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VGN</dc:subject>
  <dc:creator>Kirsten Konings</dc:creator>
  <cp:keywords/>
  <dc:description>VGN Persbericht - versie 1 - December 2017
Ontwerp: Studio Piraat
Template: Ton Persoon</dc:description>
  <cp:lastModifiedBy>Kirsten Konings</cp:lastModifiedBy>
  <cp:revision>1</cp:revision>
  <dcterms:created xsi:type="dcterms:W3CDTF">2025-09-15T11:30:00Z</dcterms:created>
  <dcterms:modified xsi:type="dcterms:W3CDTF">2025-09-15T11:33:00Z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0x010100B5AFC8719716504D946BB1CC40D68077</vt:lpwstr>
  </property>
  <property fmtid="{D5CDD505-2E9C-101B-9397-08002B2CF9AE}" pid="3" name="MediaServiceImageTags">
    <vt:lpwstr/>
  </property>
</Properties>
</file>